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AE" w:rsidRPr="009A02AE" w:rsidRDefault="009A02AE" w:rsidP="009A02AE">
      <w:pPr>
        <w:jc w:val="center"/>
        <w:rPr>
          <w:rFonts w:ascii="Bookman Old Style" w:hAnsi="Bookman Old Style"/>
          <w:b/>
          <w:sz w:val="36"/>
          <w:szCs w:val="36"/>
          <w:u w:val="single"/>
        </w:rPr>
      </w:pPr>
      <w:r w:rsidRPr="009A02AE">
        <w:rPr>
          <w:rFonts w:ascii="Bookman Old Style" w:hAnsi="Bookman Old Style"/>
          <w:b/>
          <w:sz w:val="36"/>
          <w:szCs w:val="36"/>
          <w:u w:val="single"/>
        </w:rPr>
        <w:t>GOVT. COLLEGE FOR MEN(A)::KADAPA</w:t>
      </w:r>
    </w:p>
    <w:p w:rsidR="009A02AE" w:rsidRPr="009A02AE" w:rsidRDefault="009A02AE" w:rsidP="009A02AE">
      <w:pPr>
        <w:jc w:val="center"/>
        <w:rPr>
          <w:rFonts w:ascii="Bookman Old Style" w:hAnsi="Bookman Old Style"/>
          <w:b/>
          <w:sz w:val="36"/>
          <w:szCs w:val="36"/>
          <w:u w:val="single"/>
        </w:rPr>
      </w:pPr>
      <w:r w:rsidRPr="009A02AE">
        <w:rPr>
          <w:rFonts w:ascii="Bookman Old Style" w:hAnsi="Bookman Old Style"/>
          <w:b/>
          <w:sz w:val="36"/>
          <w:szCs w:val="36"/>
          <w:u w:val="single"/>
        </w:rPr>
        <w:t>DEPARTMENT OF MATHEMATICS</w:t>
      </w:r>
    </w:p>
    <w:p w:rsidR="009A02AE" w:rsidRPr="009A02AE" w:rsidRDefault="009A02AE" w:rsidP="009A02AE">
      <w:pPr>
        <w:jc w:val="center"/>
        <w:rPr>
          <w:rFonts w:ascii="Bookman Old Style" w:hAnsi="Bookman Old Style"/>
          <w:b/>
          <w:smallCaps/>
          <w:sz w:val="28"/>
          <w:szCs w:val="28"/>
        </w:rPr>
      </w:pPr>
      <w:r w:rsidRPr="009A02AE">
        <w:rPr>
          <w:rFonts w:ascii="Bookman Old Style" w:hAnsi="Bookman Old Style"/>
          <w:b/>
          <w:sz w:val="36"/>
          <w:szCs w:val="36"/>
          <w:u w:val="single"/>
        </w:rPr>
        <w:t>PERSONAL PROFILE</w:t>
      </w:r>
    </w:p>
    <w:p w:rsidR="009A02AE" w:rsidRPr="00316786" w:rsidRDefault="009A02AE" w:rsidP="009A02AE">
      <w:pPr>
        <w:spacing w:line="240" w:lineRule="auto"/>
        <w:jc w:val="right"/>
        <w:rPr>
          <w:rFonts w:ascii="Monotype Corsiva" w:hAnsi="Monotype Corsiva"/>
          <w:b/>
          <w:bCs/>
          <w:noProof/>
          <w:color w:val="C00000"/>
          <w:lang w:eastAsia="en-IN"/>
        </w:rPr>
      </w:pPr>
      <w:r w:rsidRPr="00316786">
        <w:rPr>
          <w:rFonts w:ascii="Monotype Corsiva" w:hAnsi="Monotype Corsiva"/>
          <w:b/>
          <w:bCs/>
          <w:noProof/>
          <w:color w:val="C00000"/>
          <w:lang w:eastAsia="en-IN"/>
        </w:rPr>
        <w:t xml:space="preserve"> Dr. D. Leelavardhini,</w:t>
      </w:r>
    </w:p>
    <w:p w:rsidR="009A02AE" w:rsidRPr="00316786" w:rsidRDefault="009A02AE" w:rsidP="009A02AE">
      <w:pPr>
        <w:spacing w:line="240" w:lineRule="auto"/>
        <w:jc w:val="right"/>
        <w:rPr>
          <w:rFonts w:ascii="Monotype Corsiva" w:hAnsi="Monotype Corsiva"/>
          <w:b/>
          <w:bCs/>
          <w:noProof/>
          <w:color w:val="C00000"/>
          <w:lang w:eastAsia="en-IN"/>
        </w:rPr>
      </w:pPr>
      <w:r w:rsidRPr="00316786">
        <w:rPr>
          <w:rFonts w:ascii="Monotype Corsiva" w:hAnsi="Monotype Corsiva"/>
          <w:b/>
          <w:bCs/>
          <w:noProof/>
          <w:color w:val="C00000"/>
          <w:lang w:eastAsia="en-IN"/>
        </w:rPr>
        <w:t>Lecturer in Mathematics,</w:t>
      </w:r>
    </w:p>
    <w:p w:rsidR="009A02AE" w:rsidRPr="00316786" w:rsidRDefault="009A02AE" w:rsidP="009A02AE">
      <w:pPr>
        <w:spacing w:line="240" w:lineRule="auto"/>
        <w:jc w:val="right"/>
        <w:rPr>
          <w:rFonts w:ascii="Monotype Corsiva" w:hAnsi="Monotype Corsiva"/>
          <w:b/>
          <w:bCs/>
          <w:noProof/>
          <w:color w:val="C00000"/>
          <w:lang w:eastAsia="en-IN"/>
        </w:rPr>
      </w:pPr>
      <w:r w:rsidRPr="00316786">
        <w:rPr>
          <w:rFonts w:ascii="Monotype Corsiva" w:hAnsi="Monotype Corsiva"/>
          <w:b/>
          <w:bCs/>
          <w:noProof/>
          <w:color w:val="C00000"/>
          <w:lang w:eastAsia="en-IN"/>
        </w:rPr>
        <w:t>Government Degree College for Men(A),</w:t>
      </w:r>
    </w:p>
    <w:p w:rsidR="009A02AE" w:rsidRPr="00316786" w:rsidRDefault="009A02AE" w:rsidP="009A02AE">
      <w:pPr>
        <w:spacing w:line="240" w:lineRule="auto"/>
        <w:jc w:val="right"/>
        <w:rPr>
          <w:rFonts w:ascii="Monotype Corsiva" w:hAnsi="Monotype Corsiva"/>
          <w:b/>
          <w:bCs/>
          <w:noProof/>
          <w:color w:val="C00000"/>
          <w:lang w:eastAsia="en-IN"/>
        </w:rPr>
      </w:pPr>
      <w:r w:rsidRPr="00316786">
        <w:rPr>
          <w:rFonts w:ascii="Monotype Corsiva" w:hAnsi="Monotype Corsiva"/>
          <w:b/>
          <w:bCs/>
          <w:noProof/>
          <w:color w:val="C00000"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-794385</wp:posOffset>
            </wp:positionV>
            <wp:extent cx="1205230" cy="1518285"/>
            <wp:effectExtent l="19050" t="0" r="0" b="0"/>
            <wp:wrapSquare wrapText="bothSides"/>
            <wp:docPr id="4" name="Picture 0" descr="LE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EL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6786">
        <w:rPr>
          <w:rFonts w:ascii="Monotype Corsiva" w:hAnsi="Monotype Corsiva"/>
          <w:b/>
          <w:bCs/>
          <w:noProof/>
          <w:color w:val="C00000"/>
          <w:lang w:eastAsia="en-IN"/>
        </w:rPr>
        <w:t>Kadapa,</w:t>
      </w:r>
    </w:p>
    <w:p w:rsidR="009A02AE" w:rsidRPr="00316786" w:rsidRDefault="009A02AE" w:rsidP="009A02AE">
      <w:pPr>
        <w:spacing w:line="240" w:lineRule="auto"/>
        <w:jc w:val="right"/>
        <w:rPr>
          <w:rFonts w:ascii="Monotype Corsiva" w:hAnsi="Monotype Corsiva"/>
          <w:b/>
          <w:bCs/>
          <w:noProof/>
          <w:color w:val="C00000"/>
          <w:lang w:eastAsia="en-IN"/>
        </w:rPr>
      </w:pPr>
      <w:r w:rsidRPr="00316786">
        <w:rPr>
          <w:rFonts w:ascii="Monotype Corsiva" w:hAnsi="Monotype Corsiva"/>
          <w:b/>
          <w:bCs/>
          <w:noProof/>
          <w:color w:val="C00000"/>
          <w:lang w:eastAsia="en-IN"/>
        </w:rPr>
        <w:t>AndhraPradesh.</w:t>
      </w:r>
      <w:r w:rsidR="00D31CFD">
        <w:rPr>
          <w:rFonts w:ascii="Monotype Corsiva" w:hAnsi="Monotype Corsiva"/>
          <w:b/>
          <w:bCs/>
          <w:noProof/>
          <w:color w:val="C00000"/>
          <w:lang w:eastAsia="en-IN"/>
        </w:rPr>
        <w:t xml:space="preserve"> </w:t>
      </w:r>
      <w:r w:rsidRPr="00316786">
        <w:rPr>
          <w:rFonts w:ascii="Monotype Corsiva" w:hAnsi="Monotype Corsiva"/>
          <w:b/>
          <w:bCs/>
          <w:noProof/>
          <w:color w:val="C00000"/>
          <w:lang w:eastAsia="en-IN"/>
        </w:rPr>
        <w:br w:type="textWrapping" w:clear="all"/>
      </w:r>
    </w:p>
    <w:p w:rsidR="009A02AE" w:rsidRDefault="006D5818">
      <w:pPr>
        <w:rPr>
          <w:noProof/>
          <w:lang w:eastAsia="en-IN"/>
        </w:rPr>
      </w:pPr>
      <w:r>
        <w:rPr>
          <w:noProof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8pt;margin-top:8.7pt;width:433.85pt;height:0;z-index:251660288" o:connectortype="straight"/>
        </w:pict>
      </w:r>
      <w:r>
        <w:rPr>
          <w:noProof/>
          <w:lang w:eastAsia="en-IN"/>
        </w:rPr>
        <w:pict>
          <v:shape id="_x0000_s1026" type="#_x0000_t32" style="position:absolute;margin-left:.8pt;margin-top:8.7pt;width:1.25pt;height:0;z-index:251659264" o:connectortype="straight"/>
        </w:pict>
      </w:r>
      <w:r w:rsidR="00833D44">
        <w:rPr>
          <w:noProof/>
          <w:lang w:eastAsia="en-IN"/>
        </w:rPr>
        <w:t>--------------------------------------------------------------------------------------------------------------------------------</w:t>
      </w:r>
    </w:p>
    <w:p w:rsidR="00833D44" w:rsidRPr="00FC0B68" w:rsidRDefault="00833D44">
      <w:pPr>
        <w:rPr>
          <w:rFonts w:ascii="AR JULIAN" w:hAnsi="AR JULIAN"/>
          <w:b/>
          <w:bCs/>
          <w:noProof/>
          <w:color w:val="0070C0"/>
          <w:sz w:val="24"/>
          <w:szCs w:val="24"/>
          <w:u w:val="single"/>
          <w:lang w:eastAsia="en-IN"/>
        </w:rPr>
      </w:pPr>
      <w:r w:rsidRPr="00FC0B68">
        <w:rPr>
          <w:rFonts w:ascii="AR JULIAN" w:hAnsi="AR JULIAN"/>
          <w:b/>
          <w:bCs/>
          <w:noProof/>
          <w:color w:val="0070C0"/>
          <w:sz w:val="24"/>
          <w:szCs w:val="24"/>
          <w:u w:val="single"/>
          <w:lang w:eastAsia="en-IN"/>
        </w:rPr>
        <w:t>Personal Profile</w:t>
      </w:r>
    </w:p>
    <w:p w:rsidR="00833D44" w:rsidRPr="00200080" w:rsidRDefault="00833D44">
      <w:pPr>
        <w:rPr>
          <w:rFonts w:ascii="Times New Roman" w:hAnsi="Times New Roman" w:cs="Times New Roman"/>
          <w:b/>
          <w:bCs/>
          <w:noProof/>
          <w:lang w:eastAsia="en-IN"/>
        </w:rPr>
      </w:pPr>
      <w:r w:rsidRPr="00200080">
        <w:rPr>
          <w:rFonts w:ascii="Times New Roman" w:hAnsi="Times New Roman" w:cs="Times New Roman"/>
          <w:b/>
          <w:bCs/>
          <w:noProof/>
          <w:lang w:eastAsia="en-IN"/>
        </w:rPr>
        <w:t>Name</w:t>
      </w:r>
      <w:r w:rsidR="00316786" w:rsidRPr="00200080">
        <w:rPr>
          <w:rFonts w:ascii="Times New Roman" w:hAnsi="Times New Roman" w:cs="Times New Roman"/>
          <w:b/>
          <w:bCs/>
          <w:noProof/>
          <w:lang w:eastAsia="en-IN"/>
        </w:rPr>
        <w:t xml:space="preserve"> </w:t>
      </w:r>
      <w:r w:rsidRPr="00200080">
        <w:rPr>
          <w:rFonts w:ascii="Times New Roman" w:hAnsi="Times New Roman" w:cs="Times New Roman"/>
          <w:b/>
          <w:bCs/>
          <w:noProof/>
          <w:lang w:eastAsia="en-IN"/>
        </w:rPr>
        <w:t>:</w:t>
      </w:r>
      <w:r w:rsidR="0031447B" w:rsidRPr="00200080">
        <w:rPr>
          <w:rFonts w:ascii="Times New Roman" w:hAnsi="Times New Roman" w:cs="Times New Roman"/>
          <w:b/>
          <w:bCs/>
          <w:noProof/>
          <w:lang w:eastAsia="en-IN"/>
        </w:rPr>
        <w:t xml:space="preserve"> </w:t>
      </w:r>
      <w:r w:rsidR="0031447B" w:rsidRPr="00200080">
        <w:rPr>
          <w:rFonts w:ascii="Times New Roman" w:hAnsi="Times New Roman" w:cs="Times New Roman"/>
          <w:b/>
          <w:bCs/>
          <w:noProof/>
          <w:lang w:eastAsia="en-IN"/>
        </w:rPr>
        <w:tab/>
      </w:r>
      <w:r w:rsidR="0031447B" w:rsidRPr="00200080">
        <w:rPr>
          <w:rFonts w:ascii="Times New Roman" w:hAnsi="Times New Roman" w:cs="Times New Roman"/>
          <w:b/>
          <w:bCs/>
          <w:noProof/>
          <w:lang w:eastAsia="en-IN"/>
        </w:rPr>
        <w:tab/>
      </w:r>
      <w:r w:rsidR="00316786" w:rsidRPr="00200080">
        <w:rPr>
          <w:rFonts w:ascii="Times New Roman" w:hAnsi="Times New Roman" w:cs="Times New Roman"/>
          <w:b/>
          <w:bCs/>
          <w:noProof/>
          <w:lang w:eastAsia="en-IN"/>
        </w:rPr>
        <w:tab/>
      </w:r>
      <w:r w:rsidR="00316786" w:rsidRPr="00200080">
        <w:rPr>
          <w:rFonts w:ascii="Times New Roman" w:hAnsi="Times New Roman" w:cs="Times New Roman"/>
          <w:b/>
          <w:bCs/>
          <w:noProof/>
          <w:lang w:eastAsia="en-IN"/>
        </w:rPr>
        <w:tab/>
      </w:r>
      <w:r w:rsidR="00316786"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>Dr</w:t>
      </w:r>
      <w:r w:rsidR="0031447B"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>. D. Leelavardhini</w:t>
      </w:r>
    </w:p>
    <w:p w:rsidR="00833D44" w:rsidRPr="00200080" w:rsidRDefault="00833D44">
      <w:pPr>
        <w:rPr>
          <w:rFonts w:ascii="Times New Roman" w:hAnsi="Times New Roman" w:cs="Times New Roman"/>
          <w:b/>
          <w:bCs/>
          <w:noProof/>
          <w:lang w:eastAsia="en-IN"/>
        </w:rPr>
      </w:pPr>
      <w:r w:rsidRPr="00200080">
        <w:rPr>
          <w:rFonts w:ascii="Times New Roman" w:hAnsi="Times New Roman" w:cs="Times New Roman"/>
          <w:b/>
          <w:bCs/>
          <w:noProof/>
          <w:lang w:eastAsia="en-IN"/>
        </w:rPr>
        <w:t>Designation</w:t>
      </w:r>
      <w:r w:rsidR="00316786" w:rsidRPr="00200080">
        <w:rPr>
          <w:rFonts w:ascii="Times New Roman" w:hAnsi="Times New Roman" w:cs="Times New Roman"/>
          <w:b/>
          <w:bCs/>
          <w:noProof/>
          <w:lang w:eastAsia="en-IN"/>
        </w:rPr>
        <w:t xml:space="preserve"> </w:t>
      </w:r>
      <w:r w:rsidRPr="00200080">
        <w:rPr>
          <w:rFonts w:ascii="Times New Roman" w:hAnsi="Times New Roman" w:cs="Times New Roman"/>
          <w:b/>
          <w:bCs/>
          <w:noProof/>
          <w:lang w:eastAsia="en-IN"/>
        </w:rPr>
        <w:t>:</w:t>
      </w:r>
      <w:r w:rsidR="0031447B" w:rsidRPr="00200080">
        <w:rPr>
          <w:rFonts w:ascii="Times New Roman" w:hAnsi="Times New Roman" w:cs="Times New Roman"/>
          <w:b/>
          <w:bCs/>
          <w:noProof/>
          <w:lang w:eastAsia="en-IN"/>
        </w:rPr>
        <w:tab/>
      </w:r>
      <w:r w:rsidR="00316786" w:rsidRPr="00200080">
        <w:rPr>
          <w:rFonts w:ascii="Times New Roman" w:hAnsi="Times New Roman" w:cs="Times New Roman"/>
          <w:b/>
          <w:bCs/>
          <w:noProof/>
          <w:lang w:eastAsia="en-IN"/>
        </w:rPr>
        <w:tab/>
      </w:r>
      <w:r w:rsidR="00316786" w:rsidRPr="00200080">
        <w:rPr>
          <w:rFonts w:ascii="Times New Roman" w:hAnsi="Times New Roman" w:cs="Times New Roman"/>
          <w:b/>
          <w:bCs/>
          <w:noProof/>
          <w:lang w:eastAsia="en-IN"/>
        </w:rPr>
        <w:tab/>
      </w:r>
      <w:r w:rsidR="00316786" w:rsidRPr="00200080">
        <w:rPr>
          <w:rFonts w:ascii="Times New Roman" w:hAnsi="Times New Roman" w:cs="Times New Roman"/>
          <w:b/>
          <w:bCs/>
          <w:noProof/>
          <w:lang w:eastAsia="en-IN"/>
        </w:rPr>
        <w:tab/>
      </w:r>
      <w:r w:rsidR="0031447B"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>Lecturer in Mathematics</w:t>
      </w:r>
    </w:p>
    <w:p w:rsidR="00833D44" w:rsidRPr="00200080" w:rsidRDefault="0031447B">
      <w:pPr>
        <w:rPr>
          <w:rFonts w:ascii="Times New Roman" w:hAnsi="Times New Roman" w:cs="Times New Roman"/>
          <w:b/>
          <w:bCs/>
          <w:noProof/>
          <w:lang w:eastAsia="en-IN"/>
        </w:rPr>
      </w:pPr>
      <w:r w:rsidRPr="00200080">
        <w:rPr>
          <w:rFonts w:ascii="Times New Roman" w:hAnsi="Times New Roman" w:cs="Times New Roman"/>
          <w:b/>
          <w:bCs/>
          <w:noProof/>
          <w:lang w:eastAsia="en-IN"/>
        </w:rPr>
        <w:t>E</w:t>
      </w:r>
      <w:r w:rsidR="00833D44" w:rsidRPr="00200080">
        <w:rPr>
          <w:rFonts w:ascii="Times New Roman" w:hAnsi="Times New Roman" w:cs="Times New Roman"/>
          <w:b/>
          <w:bCs/>
          <w:noProof/>
          <w:lang w:eastAsia="en-IN"/>
        </w:rPr>
        <w:t>ducational qualifications</w:t>
      </w:r>
      <w:r w:rsidR="00316786" w:rsidRPr="00200080">
        <w:rPr>
          <w:rFonts w:ascii="Times New Roman" w:hAnsi="Times New Roman" w:cs="Times New Roman"/>
          <w:b/>
          <w:bCs/>
          <w:noProof/>
          <w:lang w:eastAsia="en-IN"/>
        </w:rPr>
        <w:t xml:space="preserve"> </w:t>
      </w:r>
      <w:r w:rsidR="00833D44" w:rsidRPr="00200080">
        <w:rPr>
          <w:rFonts w:ascii="Times New Roman" w:hAnsi="Times New Roman" w:cs="Times New Roman"/>
          <w:b/>
          <w:bCs/>
          <w:noProof/>
          <w:lang w:eastAsia="en-IN"/>
        </w:rPr>
        <w:t>:</w:t>
      </w:r>
      <w:r w:rsidRPr="00200080">
        <w:rPr>
          <w:rFonts w:ascii="Times New Roman" w:hAnsi="Times New Roman" w:cs="Times New Roman"/>
          <w:b/>
          <w:bCs/>
          <w:noProof/>
          <w:lang w:eastAsia="en-IN"/>
        </w:rPr>
        <w:t xml:space="preserve"> </w:t>
      </w:r>
      <w:r w:rsidR="00316786" w:rsidRPr="00200080">
        <w:rPr>
          <w:rFonts w:ascii="Times New Roman" w:hAnsi="Times New Roman" w:cs="Times New Roman"/>
          <w:b/>
          <w:bCs/>
          <w:noProof/>
          <w:lang w:eastAsia="en-IN"/>
        </w:rPr>
        <w:tab/>
      </w:r>
      <w:r w:rsidR="00316786" w:rsidRPr="00200080">
        <w:rPr>
          <w:rFonts w:ascii="Times New Roman" w:hAnsi="Times New Roman" w:cs="Times New Roman"/>
          <w:b/>
          <w:bCs/>
          <w:noProof/>
          <w:lang w:eastAsia="en-IN"/>
        </w:rPr>
        <w:tab/>
      </w:r>
      <w:r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>M.Sc., B.Ed., Ph.D., and qualified CSIR NET.</w:t>
      </w:r>
    </w:p>
    <w:p w:rsidR="00833D44" w:rsidRPr="00200080" w:rsidRDefault="00833D44">
      <w:pPr>
        <w:rPr>
          <w:rFonts w:ascii="Times New Roman" w:hAnsi="Times New Roman" w:cs="Times New Roman"/>
          <w:b/>
          <w:bCs/>
          <w:noProof/>
          <w:lang w:eastAsia="en-IN"/>
        </w:rPr>
      </w:pPr>
      <w:r w:rsidRPr="00200080">
        <w:rPr>
          <w:rFonts w:ascii="Times New Roman" w:hAnsi="Times New Roman" w:cs="Times New Roman"/>
          <w:b/>
          <w:bCs/>
          <w:noProof/>
          <w:lang w:eastAsia="en-IN"/>
        </w:rPr>
        <w:t>Date of joining into Service</w:t>
      </w:r>
      <w:r w:rsidR="00316786" w:rsidRPr="00200080">
        <w:rPr>
          <w:rFonts w:ascii="Times New Roman" w:hAnsi="Times New Roman" w:cs="Times New Roman"/>
          <w:b/>
          <w:bCs/>
          <w:noProof/>
          <w:lang w:eastAsia="en-IN"/>
        </w:rPr>
        <w:t xml:space="preserve"> </w:t>
      </w:r>
      <w:r w:rsidRPr="00200080">
        <w:rPr>
          <w:rFonts w:ascii="Times New Roman" w:hAnsi="Times New Roman" w:cs="Times New Roman"/>
          <w:b/>
          <w:bCs/>
          <w:noProof/>
          <w:lang w:eastAsia="en-IN"/>
        </w:rPr>
        <w:t>:</w:t>
      </w:r>
      <w:r w:rsidR="0031447B" w:rsidRPr="00200080">
        <w:rPr>
          <w:rFonts w:ascii="Times New Roman" w:hAnsi="Times New Roman" w:cs="Times New Roman"/>
          <w:b/>
          <w:bCs/>
          <w:noProof/>
          <w:lang w:eastAsia="en-IN"/>
        </w:rPr>
        <w:t xml:space="preserve"> </w:t>
      </w:r>
      <w:r w:rsidR="00316786" w:rsidRPr="00200080">
        <w:rPr>
          <w:rFonts w:ascii="Times New Roman" w:hAnsi="Times New Roman" w:cs="Times New Roman"/>
          <w:b/>
          <w:bCs/>
          <w:noProof/>
          <w:lang w:eastAsia="en-IN"/>
        </w:rPr>
        <w:tab/>
      </w:r>
      <w:r w:rsidR="00316786" w:rsidRPr="00200080">
        <w:rPr>
          <w:rFonts w:ascii="Times New Roman" w:hAnsi="Times New Roman" w:cs="Times New Roman"/>
          <w:b/>
          <w:bCs/>
          <w:noProof/>
          <w:lang w:eastAsia="en-IN"/>
        </w:rPr>
        <w:tab/>
      </w:r>
      <w:r w:rsidR="0031447B"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>17/10/2002</w:t>
      </w:r>
      <w:r w:rsidR="00316786"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>.</w:t>
      </w:r>
    </w:p>
    <w:p w:rsidR="00833D44" w:rsidRPr="00200080" w:rsidRDefault="00833D44">
      <w:pPr>
        <w:rPr>
          <w:rFonts w:ascii="Times New Roman" w:hAnsi="Times New Roman" w:cs="Times New Roman"/>
          <w:b/>
          <w:bCs/>
          <w:noProof/>
          <w:lang w:eastAsia="en-IN"/>
        </w:rPr>
      </w:pPr>
      <w:r w:rsidRPr="00200080">
        <w:rPr>
          <w:rFonts w:ascii="Times New Roman" w:hAnsi="Times New Roman" w:cs="Times New Roman"/>
          <w:b/>
          <w:bCs/>
          <w:noProof/>
          <w:lang w:eastAsia="en-IN"/>
        </w:rPr>
        <w:t>Date of joining in present cadre</w:t>
      </w:r>
      <w:r w:rsidR="00316786" w:rsidRPr="00200080">
        <w:rPr>
          <w:rFonts w:ascii="Times New Roman" w:hAnsi="Times New Roman" w:cs="Times New Roman"/>
          <w:b/>
          <w:bCs/>
          <w:noProof/>
          <w:lang w:eastAsia="en-IN"/>
        </w:rPr>
        <w:t xml:space="preserve"> </w:t>
      </w:r>
      <w:r w:rsidRPr="00200080">
        <w:rPr>
          <w:rFonts w:ascii="Times New Roman" w:hAnsi="Times New Roman" w:cs="Times New Roman"/>
          <w:b/>
          <w:bCs/>
          <w:noProof/>
          <w:lang w:eastAsia="en-IN"/>
        </w:rPr>
        <w:t>:</w:t>
      </w:r>
      <w:r w:rsidR="0031447B" w:rsidRPr="00200080">
        <w:rPr>
          <w:rFonts w:ascii="Times New Roman" w:hAnsi="Times New Roman" w:cs="Times New Roman"/>
          <w:b/>
          <w:bCs/>
          <w:noProof/>
          <w:lang w:eastAsia="en-IN"/>
        </w:rPr>
        <w:t xml:space="preserve"> </w:t>
      </w:r>
      <w:r w:rsidR="00316786" w:rsidRPr="00200080">
        <w:rPr>
          <w:rFonts w:ascii="Times New Roman" w:hAnsi="Times New Roman" w:cs="Times New Roman"/>
          <w:b/>
          <w:bCs/>
          <w:noProof/>
          <w:lang w:eastAsia="en-IN"/>
        </w:rPr>
        <w:tab/>
      </w:r>
      <w:r w:rsidR="0031447B"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>21/05/2013</w:t>
      </w:r>
      <w:r w:rsidR="00316786"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>.</w:t>
      </w:r>
    </w:p>
    <w:p w:rsidR="00833D44" w:rsidRDefault="00833D44">
      <w:pPr>
        <w:rPr>
          <w:rFonts w:ascii="Times New Roman" w:hAnsi="Times New Roman" w:cs="Times New Roman"/>
          <w:b/>
          <w:bCs/>
          <w:noProof/>
          <w:color w:val="0070C0"/>
          <w:lang w:eastAsia="en-IN"/>
        </w:rPr>
      </w:pPr>
      <w:r w:rsidRPr="00200080">
        <w:rPr>
          <w:rFonts w:ascii="Times New Roman" w:hAnsi="Times New Roman" w:cs="Times New Roman"/>
          <w:b/>
          <w:bCs/>
          <w:noProof/>
          <w:lang w:eastAsia="en-IN"/>
        </w:rPr>
        <w:t>Date of joining at the present station</w:t>
      </w:r>
      <w:r w:rsidR="00316786" w:rsidRPr="00200080">
        <w:rPr>
          <w:rFonts w:ascii="Times New Roman" w:hAnsi="Times New Roman" w:cs="Times New Roman"/>
          <w:b/>
          <w:bCs/>
          <w:noProof/>
          <w:lang w:eastAsia="en-IN"/>
        </w:rPr>
        <w:t xml:space="preserve"> </w:t>
      </w:r>
      <w:r w:rsidRPr="00200080">
        <w:rPr>
          <w:rFonts w:ascii="Times New Roman" w:hAnsi="Times New Roman" w:cs="Times New Roman"/>
          <w:b/>
          <w:bCs/>
          <w:noProof/>
          <w:lang w:eastAsia="en-IN"/>
        </w:rPr>
        <w:t>:</w:t>
      </w:r>
      <w:r w:rsidR="00316786" w:rsidRPr="00200080">
        <w:rPr>
          <w:rFonts w:ascii="Times New Roman" w:hAnsi="Times New Roman" w:cs="Times New Roman"/>
          <w:b/>
          <w:bCs/>
          <w:noProof/>
          <w:lang w:eastAsia="en-IN"/>
        </w:rPr>
        <w:t xml:space="preserve"> </w:t>
      </w:r>
      <w:r w:rsidR="0031447B"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>25/09/2021</w:t>
      </w:r>
      <w:r w:rsidR="00316786"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>.</w:t>
      </w:r>
    </w:p>
    <w:p w:rsidR="00D31CFD" w:rsidRPr="00200080" w:rsidRDefault="00D31CFD">
      <w:pPr>
        <w:rPr>
          <w:rFonts w:ascii="Times New Roman" w:hAnsi="Times New Roman" w:cs="Times New Roman"/>
          <w:b/>
          <w:bCs/>
          <w:noProof/>
          <w:lang w:eastAsia="en-IN"/>
        </w:rPr>
      </w:pPr>
      <w:r>
        <w:rPr>
          <w:rFonts w:ascii="Times New Roman" w:hAnsi="Times New Roman" w:cs="Times New Roman"/>
          <w:b/>
          <w:bCs/>
          <w:noProof/>
          <w:lang w:eastAsia="en-IN"/>
        </w:rPr>
        <w:t>Teaching experience:</w:t>
      </w:r>
      <w:r>
        <w:rPr>
          <w:rFonts w:ascii="Times New Roman" w:hAnsi="Times New Roman" w:cs="Times New Roman"/>
          <w:b/>
          <w:bCs/>
          <w:noProof/>
          <w:lang w:eastAsia="en-IN"/>
        </w:rPr>
        <w:tab/>
      </w:r>
      <w:r>
        <w:rPr>
          <w:rFonts w:ascii="Times New Roman" w:hAnsi="Times New Roman" w:cs="Times New Roman"/>
          <w:b/>
          <w:bCs/>
          <w:noProof/>
          <w:lang w:eastAsia="en-IN"/>
        </w:rPr>
        <w:tab/>
      </w:r>
      <w:r>
        <w:rPr>
          <w:rFonts w:ascii="Times New Roman" w:hAnsi="Times New Roman" w:cs="Times New Roman"/>
          <w:b/>
          <w:bCs/>
          <w:noProof/>
          <w:lang w:eastAsia="en-IN"/>
        </w:rPr>
        <w:tab/>
      </w:r>
      <w:r w:rsidR="0068328F">
        <w:rPr>
          <w:rFonts w:ascii="Times New Roman" w:hAnsi="Times New Roman" w:cs="Times New Roman"/>
          <w:b/>
          <w:bCs/>
          <w:noProof/>
          <w:color w:val="0070C0"/>
          <w:lang w:eastAsia="en-IN"/>
        </w:rPr>
        <w:t>22</w:t>
      </w:r>
      <w:r w:rsidRPr="00D31CFD">
        <w:rPr>
          <w:rFonts w:ascii="Times New Roman" w:hAnsi="Times New Roman" w:cs="Times New Roman"/>
          <w:b/>
          <w:bCs/>
          <w:noProof/>
          <w:color w:val="0070C0"/>
          <w:lang w:eastAsia="en-IN"/>
        </w:rPr>
        <w:t xml:space="preserve"> years of total teaching experience in which </w:t>
      </w:r>
      <w:r w:rsidR="0068328F">
        <w:rPr>
          <w:rFonts w:ascii="Times New Roman" w:hAnsi="Times New Roman" w:cs="Times New Roman"/>
          <w:b/>
          <w:bCs/>
          <w:noProof/>
          <w:color w:val="0070C0"/>
          <w:lang w:eastAsia="en-IN"/>
        </w:rPr>
        <w:t>11</w:t>
      </w:r>
      <w:r w:rsidRPr="00D31CFD">
        <w:rPr>
          <w:rFonts w:ascii="Times New Roman" w:hAnsi="Times New Roman" w:cs="Times New Roman"/>
          <w:b/>
          <w:bCs/>
          <w:noProof/>
          <w:color w:val="0070C0"/>
          <w:lang w:eastAsia="en-IN"/>
        </w:rPr>
        <w:t xml:space="preserve"> </w:t>
      </w:r>
      <w:r w:rsidR="0068328F">
        <w:rPr>
          <w:rFonts w:ascii="Times New Roman" w:hAnsi="Times New Roman" w:cs="Times New Roman"/>
          <w:b/>
          <w:bCs/>
          <w:noProof/>
          <w:color w:val="0070C0"/>
          <w:lang w:eastAsia="en-IN"/>
        </w:rPr>
        <w:tab/>
      </w:r>
      <w:r w:rsidR="0068328F">
        <w:rPr>
          <w:rFonts w:ascii="Times New Roman" w:hAnsi="Times New Roman" w:cs="Times New Roman"/>
          <w:b/>
          <w:bCs/>
          <w:noProof/>
          <w:color w:val="0070C0"/>
          <w:lang w:eastAsia="en-IN"/>
        </w:rPr>
        <w:tab/>
      </w:r>
      <w:r w:rsidR="0068328F">
        <w:rPr>
          <w:rFonts w:ascii="Times New Roman" w:hAnsi="Times New Roman" w:cs="Times New Roman"/>
          <w:b/>
          <w:bCs/>
          <w:noProof/>
          <w:color w:val="0070C0"/>
          <w:lang w:eastAsia="en-IN"/>
        </w:rPr>
        <w:tab/>
      </w:r>
      <w:r w:rsidR="0068328F">
        <w:rPr>
          <w:rFonts w:ascii="Times New Roman" w:hAnsi="Times New Roman" w:cs="Times New Roman"/>
          <w:b/>
          <w:bCs/>
          <w:noProof/>
          <w:color w:val="0070C0"/>
          <w:lang w:eastAsia="en-IN"/>
        </w:rPr>
        <w:tab/>
      </w:r>
      <w:r w:rsidR="0068328F">
        <w:rPr>
          <w:rFonts w:ascii="Times New Roman" w:hAnsi="Times New Roman" w:cs="Times New Roman"/>
          <w:b/>
          <w:bCs/>
          <w:noProof/>
          <w:color w:val="0070C0"/>
          <w:lang w:eastAsia="en-IN"/>
        </w:rPr>
        <w:tab/>
      </w:r>
      <w:r w:rsidR="0068328F">
        <w:rPr>
          <w:rFonts w:ascii="Times New Roman" w:hAnsi="Times New Roman" w:cs="Times New Roman"/>
          <w:b/>
          <w:bCs/>
          <w:noProof/>
          <w:color w:val="0070C0"/>
          <w:lang w:eastAsia="en-IN"/>
        </w:rPr>
        <w:tab/>
      </w:r>
      <w:r w:rsidRPr="00D31CFD">
        <w:rPr>
          <w:rFonts w:ascii="Times New Roman" w:hAnsi="Times New Roman" w:cs="Times New Roman"/>
          <w:b/>
          <w:bCs/>
          <w:noProof/>
          <w:color w:val="0070C0"/>
          <w:lang w:eastAsia="en-IN"/>
        </w:rPr>
        <w:t>years experience is at UG college.</w:t>
      </w:r>
    </w:p>
    <w:p w:rsidR="00833D44" w:rsidRPr="00200080" w:rsidRDefault="00833D44">
      <w:pPr>
        <w:rPr>
          <w:rFonts w:ascii="Times New Roman" w:hAnsi="Times New Roman" w:cs="Times New Roman"/>
          <w:b/>
          <w:bCs/>
          <w:noProof/>
          <w:color w:val="0070C0"/>
          <w:lang w:eastAsia="en-IN"/>
        </w:rPr>
      </w:pPr>
      <w:r w:rsidRPr="00200080">
        <w:rPr>
          <w:rFonts w:ascii="Times New Roman" w:hAnsi="Times New Roman" w:cs="Times New Roman"/>
          <w:b/>
          <w:bCs/>
          <w:noProof/>
          <w:lang w:eastAsia="en-IN"/>
        </w:rPr>
        <w:t>Present Address</w:t>
      </w:r>
      <w:r w:rsidR="00316786" w:rsidRPr="00200080">
        <w:rPr>
          <w:rFonts w:ascii="Times New Roman" w:hAnsi="Times New Roman" w:cs="Times New Roman"/>
          <w:b/>
          <w:bCs/>
          <w:noProof/>
          <w:lang w:eastAsia="en-IN"/>
        </w:rPr>
        <w:t xml:space="preserve"> </w:t>
      </w:r>
      <w:r w:rsidRPr="00200080">
        <w:rPr>
          <w:rFonts w:ascii="Times New Roman" w:hAnsi="Times New Roman" w:cs="Times New Roman"/>
          <w:b/>
          <w:bCs/>
          <w:noProof/>
          <w:lang w:eastAsia="en-IN"/>
        </w:rPr>
        <w:t>:</w:t>
      </w:r>
      <w:r w:rsidR="0031447B" w:rsidRPr="00200080">
        <w:rPr>
          <w:rFonts w:ascii="Times New Roman" w:hAnsi="Times New Roman" w:cs="Times New Roman"/>
          <w:b/>
          <w:bCs/>
          <w:noProof/>
          <w:lang w:eastAsia="en-IN"/>
        </w:rPr>
        <w:t xml:space="preserve"> </w:t>
      </w:r>
      <w:r w:rsidR="0031447B" w:rsidRPr="00200080">
        <w:rPr>
          <w:rFonts w:ascii="Times New Roman" w:hAnsi="Times New Roman" w:cs="Times New Roman"/>
          <w:b/>
          <w:bCs/>
          <w:noProof/>
          <w:lang w:eastAsia="en-IN"/>
        </w:rPr>
        <w:tab/>
      </w:r>
      <w:r w:rsidR="00316786" w:rsidRPr="00200080">
        <w:rPr>
          <w:rFonts w:ascii="Times New Roman" w:hAnsi="Times New Roman" w:cs="Times New Roman"/>
          <w:b/>
          <w:bCs/>
          <w:noProof/>
          <w:lang w:eastAsia="en-IN"/>
        </w:rPr>
        <w:tab/>
      </w:r>
      <w:r w:rsidR="00316786" w:rsidRPr="00200080">
        <w:rPr>
          <w:rFonts w:ascii="Times New Roman" w:hAnsi="Times New Roman" w:cs="Times New Roman"/>
          <w:b/>
          <w:bCs/>
          <w:noProof/>
          <w:lang w:eastAsia="en-IN"/>
        </w:rPr>
        <w:tab/>
      </w:r>
      <w:r w:rsidR="0031447B"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>Govt. College for Men(A),</w:t>
      </w:r>
    </w:p>
    <w:p w:rsidR="0031447B" w:rsidRPr="00200080" w:rsidRDefault="0031447B">
      <w:pPr>
        <w:rPr>
          <w:rFonts w:ascii="Times New Roman" w:hAnsi="Times New Roman" w:cs="Times New Roman"/>
          <w:b/>
          <w:bCs/>
          <w:noProof/>
          <w:color w:val="0070C0"/>
          <w:lang w:eastAsia="en-IN"/>
        </w:rPr>
      </w:pPr>
      <w:r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ab/>
      </w:r>
      <w:r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ab/>
        <w:t xml:space="preserve">  </w:t>
      </w:r>
      <w:r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ab/>
      </w:r>
      <w:r w:rsidR="00316786"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ab/>
      </w:r>
      <w:r w:rsidR="00316786"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ab/>
      </w:r>
      <w:r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 xml:space="preserve"> Kadapa.</w:t>
      </w:r>
    </w:p>
    <w:p w:rsidR="0031447B" w:rsidRPr="00200080" w:rsidRDefault="00833D44">
      <w:pPr>
        <w:rPr>
          <w:rFonts w:ascii="Times New Roman" w:hAnsi="Times New Roman" w:cs="Times New Roman"/>
          <w:b/>
          <w:bCs/>
          <w:noProof/>
          <w:color w:val="0070C0"/>
          <w:lang w:eastAsia="en-IN"/>
        </w:rPr>
      </w:pPr>
      <w:r w:rsidRPr="00200080">
        <w:rPr>
          <w:rFonts w:ascii="Times New Roman" w:hAnsi="Times New Roman" w:cs="Times New Roman"/>
          <w:b/>
          <w:bCs/>
          <w:noProof/>
          <w:lang w:eastAsia="en-IN"/>
        </w:rPr>
        <w:t>Permanent Address</w:t>
      </w:r>
      <w:r w:rsidR="00316786" w:rsidRPr="00200080">
        <w:rPr>
          <w:rFonts w:ascii="Times New Roman" w:hAnsi="Times New Roman" w:cs="Times New Roman"/>
          <w:b/>
          <w:bCs/>
          <w:noProof/>
          <w:lang w:eastAsia="en-IN"/>
        </w:rPr>
        <w:t xml:space="preserve"> </w:t>
      </w:r>
      <w:r w:rsidRPr="00200080">
        <w:rPr>
          <w:rFonts w:ascii="Times New Roman" w:hAnsi="Times New Roman" w:cs="Times New Roman"/>
          <w:b/>
          <w:bCs/>
          <w:noProof/>
          <w:lang w:eastAsia="en-IN"/>
        </w:rPr>
        <w:t>:</w:t>
      </w:r>
      <w:r w:rsidR="0031447B" w:rsidRPr="00200080">
        <w:rPr>
          <w:rFonts w:ascii="Times New Roman" w:hAnsi="Times New Roman" w:cs="Times New Roman"/>
          <w:b/>
          <w:bCs/>
          <w:noProof/>
          <w:lang w:eastAsia="en-IN"/>
        </w:rPr>
        <w:t xml:space="preserve"> </w:t>
      </w:r>
      <w:r w:rsidR="0031447B" w:rsidRPr="00200080">
        <w:rPr>
          <w:rFonts w:ascii="Times New Roman" w:hAnsi="Times New Roman" w:cs="Times New Roman"/>
          <w:b/>
          <w:bCs/>
          <w:noProof/>
          <w:lang w:eastAsia="en-IN"/>
        </w:rPr>
        <w:tab/>
      </w:r>
      <w:r w:rsidR="00316786" w:rsidRPr="00200080">
        <w:rPr>
          <w:rFonts w:ascii="Times New Roman" w:hAnsi="Times New Roman" w:cs="Times New Roman"/>
          <w:b/>
          <w:bCs/>
          <w:noProof/>
          <w:lang w:eastAsia="en-IN"/>
        </w:rPr>
        <w:tab/>
      </w:r>
      <w:r w:rsidR="00316786" w:rsidRPr="00200080">
        <w:rPr>
          <w:rFonts w:ascii="Times New Roman" w:hAnsi="Times New Roman" w:cs="Times New Roman"/>
          <w:b/>
          <w:bCs/>
          <w:noProof/>
          <w:lang w:eastAsia="en-IN"/>
        </w:rPr>
        <w:tab/>
      </w:r>
      <w:r w:rsidR="0031447B"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 xml:space="preserve">D/O. D. Mushkeen, </w:t>
      </w:r>
    </w:p>
    <w:p w:rsidR="0031447B" w:rsidRPr="00200080" w:rsidRDefault="0031447B">
      <w:pPr>
        <w:rPr>
          <w:rFonts w:ascii="Times New Roman" w:hAnsi="Times New Roman" w:cs="Times New Roman"/>
          <w:b/>
          <w:bCs/>
          <w:noProof/>
          <w:color w:val="0070C0"/>
          <w:lang w:eastAsia="en-IN"/>
        </w:rPr>
      </w:pPr>
      <w:r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ab/>
      </w:r>
      <w:r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ab/>
      </w:r>
      <w:r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ab/>
      </w:r>
      <w:r w:rsidR="00316786"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ab/>
      </w:r>
      <w:r w:rsidR="00316786"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ab/>
      </w:r>
      <w:r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 xml:space="preserve">75/45-65, Vijaya Durga Colony, </w:t>
      </w:r>
    </w:p>
    <w:p w:rsidR="00833D44" w:rsidRPr="00200080" w:rsidRDefault="0031447B">
      <w:pPr>
        <w:rPr>
          <w:rFonts w:ascii="Times New Roman" w:hAnsi="Times New Roman" w:cs="Times New Roman"/>
          <w:b/>
          <w:bCs/>
          <w:noProof/>
          <w:color w:val="0070C0"/>
          <w:lang w:eastAsia="en-IN"/>
        </w:rPr>
      </w:pPr>
      <w:r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ab/>
      </w:r>
      <w:r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ab/>
      </w:r>
      <w:r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ab/>
      </w:r>
      <w:r w:rsidR="00316786"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ab/>
      </w:r>
      <w:r w:rsidR="00316786"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ab/>
      </w:r>
      <w:r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>Near Built-up, kadapa.</w:t>
      </w:r>
    </w:p>
    <w:p w:rsidR="00833D44" w:rsidRDefault="00833D44">
      <w:pPr>
        <w:rPr>
          <w:rFonts w:ascii="Times New Roman" w:hAnsi="Times New Roman" w:cs="Times New Roman"/>
          <w:b/>
          <w:bCs/>
          <w:noProof/>
          <w:color w:val="0070C0"/>
          <w:lang w:eastAsia="en-IN"/>
        </w:rPr>
      </w:pPr>
      <w:r w:rsidRPr="00200080">
        <w:rPr>
          <w:rFonts w:ascii="Times New Roman" w:hAnsi="Times New Roman" w:cs="Times New Roman"/>
          <w:b/>
          <w:bCs/>
          <w:noProof/>
          <w:lang w:eastAsia="en-IN"/>
        </w:rPr>
        <w:t>Email ID</w:t>
      </w:r>
      <w:r w:rsidR="00316786" w:rsidRPr="00200080">
        <w:rPr>
          <w:rFonts w:ascii="Times New Roman" w:hAnsi="Times New Roman" w:cs="Times New Roman"/>
          <w:b/>
          <w:bCs/>
          <w:noProof/>
          <w:lang w:eastAsia="en-IN"/>
        </w:rPr>
        <w:t xml:space="preserve"> </w:t>
      </w:r>
      <w:r w:rsidRPr="00200080">
        <w:rPr>
          <w:rFonts w:ascii="Times New Roman" w:hAnsi="Times New Roman" w:cs="Times New Roman"/>
          <w:b/>
          <w:bCs/>
          <w:noProof/>
          <w:lang w:eastAsia="en-IN"/>
        </w:rPr>
        <w:t>:</w:t>
      </w:r>
      <w:r w:rsidR="0031447B" w:rsidRPr="00200080">
        <w:rPr>
          <w:rFonts w:ascii="Times New Roman" w:hAnsi="Times New Roman" w:cs="Times New Roman"/>
          <w:b/>
          <w:bCs/>
          <w:noProof/>
          <w:lang w:eastAsia="en-IN"/>
        </w:rPr>
        <w:tab/>
      </w:r>
      <w:r w:rsidR="0031447B" w:rsidRPr="00200080">
        <w:rPr>
          <w:rFonts w:ascii="Times New Roman" w:hAnsi="Times New Roman" w:cs="Times New Roman"/>
          <w:b/>
          <w:bCs/>
          <w:noProof/>
          <w:lang w:eastAsia="en-IN"/>
        </w:rPr>
        <w:tab/>
      </w:r>
      <w:r w:rsidR="0031447B"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 xml:space="preserve"> </w:t>
      </w:r>
      <w:r w:rsidR="00316786"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ab/>
      </w:r>
      <w:r w:rsidR="00316786"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ab/>
      </w:r>
      <w:r w:rsidR="0031447B"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>leela.durgam@gmail.com</w:t>
      </w:r>
    </w:p>
    <w:p w:rsidR="00025450" w:rsidRPr="00200080" w:rsidRDefault="00025450">
      <w:pPr>
        <w:rPr>
          <w:rFonts w:ascii="Times New Roman" w:hAnsi="Times New Roman" w:cs="Times New Roman"/>
          <w:b/>
          <w:bCs/>
          <w:noProof/>
          <w:lang w:eastAsia="en-IN"/>
        </w:rPr>
      </w:pPr>
      <w:r>
        <w:rPr>
          <w:rFonts w:ascii="Times New Roman" w:hAnsi="Times New Roman" w:cs="Times New Roman"/>
          <w:b/>
          <w:bCs/>
          <w:noProof/>
          <w:color w:val="0070C0"/>
          <w:lang w:eastAsia="en-IN"/>
        </w:rPr>
        <w:tab/>
      </w:r>
      <w:r>
        <w:rPr>
          <w:rFonts w:ascii="Times New Roman" w:hAnsi="Times New Roman" w:cs="Times New Roman"/>
          <w:b/>
          <w:bCs/>
          <w:noProof/>
          <w:color w:val="0070C0"/>
          <w:lang w:eastAsia="en-IN"/>
        </w:rPr>
        <w:tab/>
      </w:r>
      <w:r>
        <w:rPr>
          <w:rFonts w:ascii="Times New Roman" w:hAnsi="Times New Roman" w:cs="Times New Roman"/>
          <w:b/>
          <w:bCs/>
          <w:noProof/>
          <w:color w:val="0070C0"/>
          <w:lang w:eastAsia="en-IN"/>
        </w:rPr>
        <w:tab/>
      </w:r>
      <w:r>
        <w:rPr>
          <w:rFonts w:ascii="Times New Roman" w:hAnsi="Times New Roman" w:cs="Times New Roman"/>
          <w:b/>
          <w:bCs/>
          <w:noProof/>
          <w:color w:val="0070C0"/>
          <w:lang w:eastAsia="en-IN"/>
        </w:rPr>
        <w:tab/>
      </w:r>
      <w:r>
        <w:rPr>
          <w:rFonts w:ascii="Times New Roman" w:hAnsi="Times New Roman" w:cs="Times New Roman"/>
          <w:b/>
          <w:bCs/>
          <w:noProof/>
          <w:color w:val="0070C0"/>
          <w:lang w:eastAsia="en-IN"/>
        </w:rPr>
        <w:tab/>
        <w:t>vardhini015@gmail.com</w:t>
      </w:r>
    </w:p>
    <w:p w:rsidR="00833D44" w:rsidRPr="00200080" w:rsidRDefault="00833D44">
      <w:pPr>
        <w:rPr>
          <w:rFonts w:ascii="Times New Roman" w:hAnsi="Times New Roman" w:cs="Times New Roman"/>
          <w:b/>
          <w:bCs/>
          <w:noProof/>
          <w:color w:val="0070C0"/>
          <w:lang w:eastAsia="en-IN"/>
        </w:rPr>
      </w:pPr>
      <w:r w:rsidRPr="00200080">
        <w:rPr>
          <w:rFonts w:ascii="Times New Roman" w:hAnsi="Times New Roman" w:cs="Times New Roman"/>
          <w:b/>
          <w:bCs/>
          <w:noProof/>
          <w:lang w:eastAsia="en-IN"/>
        </w:rPr>
        <w:t>Mobile Number</w:t>
      </w:r>
      <w:r w:rsidR="00316786" w:rsidRPr="00200080">
        <w:rPr>
          <w:rFonts w:ascii="Times New Roman" w:hAnsi="Times New Roman" w:cs="Times New Roman"/>
          <w:b/>
          <w:bCs/>
          <w:noProof/>
          <w:lang w:eastAsia="en-IN"/>
        </w:rPr>
        <w:t xml:space="preserve"> </w:t>
      </w:r>
      <w:r w:rsidRPr="00200080">
        <w:rPr>
          <w:rFonts w:ascii="Times New Roman" w:hAnsi="Times New Roman" w:cs="Times New Roman"/>
          <w:b/>
          <w:bCs/>
          <w:noProof/>
          <w:lang w:eastAsia="en-IN"/>
        </w:rPr>
        <w:t>:</w:t>
      </w:r>
      <w:r w:rsidR="0031447B" w:rsidRPr="00200080">
        <w:rPr>
          <w:rFonts w:ascii="Times New Roman" w:hAnsi="Times New Roman" w:cs="Times New Roman"/>
          <w:b/>
          <w:bCs/>
          <w:noProof/>
          <w:lang w:eastAsia="en-IN"/>
        </w:rPr>
        <w:t xml:space="preserve"> </w:t>
      </w:r>
      <w:r w:rsidR="0031447B" w:rsidRPr="00200080">
        <w:rPr>
          <w:rFonts w:ascii="Times New Roman" w:hAnsi="Times New Roman" w:cs="Times New Roman"/>
          <w:b/>
          <w:bCs/>
          <w:noProof/>
          <w:lang w:eastAsia="en-IN"/>
        </w:rPr>
        <w:tab/>
      </w:r>
      <w:r w:rsidR="00316786" w:rsidRPr="00200080">
        <w:rPr>
          <w:rFonts w:ascii="Times New Roman" w:hAnsi="Times New Roman" w:cs="Times New Roman"/>
          <w:b/>
          <w:bCs/>
          <w:noProof/>
          <w:lang w:eastAsia="en-IN"/>
        </w:rPr>
        <w:tab/>
      </w:r>
      <w:r w:rsidR="00316786" w:rsidRPr="00200080">
        <w:rPr>
          <w:rFonts w:ascii="Times New Roman" w:hAnsi="Times New Roman" w:cs="Times New Roman"/>
          <w:b/>
          <w:bCs/>
          <w:noProof/>
          <w:lang w:eastAsia="en-IN"/>
        </w:rPr>
        <w:tab/>
      </w:r>
      <w:r w:rsidR="0031447B"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>9160152096</w:t>
      </w:r>
      <w:r w:rsidR="00316786" w:rsidRPr="00200080">
        <w:rPr>
          <w:rFonts w:ascii="Times New Roman" w:hAnsi="Times New Roman" w:cs="Times New Roman"/>
          <w:b/>
          <w:bCs/>
          <w:noProof/>
          <w:color w:val="0070C0"/>
          <w:lang w:eastAsia="en-IN"/>
        </w:rPr>
        <w:t>.</w:t>
      </w:r>
    </w:p>
    <w:p w:rsidR="00A208FB" w:rsidRDefault="00A208FB">
      <w:pPr>
        <w:rPr>
          <w:rFonts w:ascii="AR JULIAN" w:hAnsi="AR JULIAN"/>
          <w:noProof/>
          <w:color w:val="C00000"/>
          <w:sz w:val="24"/>
          <w:szCs w:val="24"/>
          <w:u w:val="single"/>
          <w:lang w:eastAsia="en-IN"/>
        </w:rPr>
      </w:pPr>
    </w:p>
    <w:p w:rsidR="00A5099C" w:rsidRDefault="00341148">
      <w:pPr>
        <w:rPr>
          <w:rFonts w:ascii="AR JULIAN" w:hAnsi="AR JULIAN"/>
          <w:noProof/>
          <w:color w:val="C00000"/>
          <w:sz w:val="24"/>
          <w:szCs w:val="24"/>
          <w:u w:val="single"/>
          <w:lang w:eastAsia="en-IN"/>
        </w:rPr>
      </w:pPr>
      <w:r w:rsidRPr="00FC0B68">
        <w:rPr>
          <w:rFonts w:ascii="AR JULIAN" w:hAnsi="AR JULIAN"/>
          <w:noProof/>
          <w:color w:val="C00000"/>
          <w:sz w:val="24"/>
          <w:szCs w:val="24"/>
          <w:u w:val="single"/>
          <w:lang w:eastAsia="en-IN"/>
        </w:rPr>
        <w:lastRenderedPageBreak/>
        <w:t>Academic Profile:</w:t>
      </w:r>
    </w:p>
    <w:p w:rsidR="00A5099C" w:rsidRPr="00FC0B68" w:rsidRDefault="00A5099C">
      <w:pPr>
        <w:rPr>
          <w:rFonts w:ascii="AR JULIAN" w:hAnsi="AR JULIAN"/>
          <w:noProof/>
          <w:color w:val="C00000"/>
          <w:sz w:val="24"/>
          <w:szCs w:val="24"/>
          <w:u w:val="single"/>
          <w:lang w:eastAsia="en-IN"/>
        </w:rPr>
      </w:pPr>
    </w:p>
    <w:tbl>
      <w:tblPr>
        <w:tblStyle w:val="TableGrid"/>
        <w:tblW w:w="9568" w:type="dxa"/>
        <w:tblLook w:val="04A0"/>
      </w:tblPr>
      <w:tblGrid>
        <w:gridCol w:w="814"/>
        <w:gridCol w:w="2312"/>
        <w:gridCol w:w="4146"/>
        <w:gridCol w:w="2296"/>
      </w:tblGrid>
      <w:tr w:rsidR="00651865" w:rsidRPr="00FC0B68" w:rsidTr="002A6B73">
        <w:trPr>
          <w:trHeight w:val="583"/>
        </w:trPr>
        <w:tc>
          <w:tcPr>
            <w:tcW w:w="814" w:type="dxa"/>
            <w:vAlign w:val="center"/>
          </w:tcPr>
          <w:p w:rsidR="00651865" w:rsidRPr="00FC0B68" w:rsidRDefault="00651865" w:rsidP="00200080">
            <w:pPr>
              <w:jc w:val="center"/>
              <w:rPr>
                <w:rFonts w:ascii="AR JULIAN" w:hAnsi="AR JULIAN"/>
                <w:noProof/>
                <w:color w:val="C00000"/>
                <w:sz w:val="20"/>
                <w:szCs w:val="20"/>
                <w:lang w:eastAsia="en-IN"/>
              </w:rPr>
            </w:pPr>
            <w:r w:rsidRPr="00FC0B68">
              <w:rPr>
                <w:rFonts w:ascii="AR JULIAN" w:hAnsi="AR JULIAN"/>
                <w:noProof/>
                <w:color w:val="C00000"/>
                <w:sz w:val="20"/>
                <w:szCs w:val="20"/>
                <w:lang w:eastAsia="en-IN"/>
              </w:rPr>
              <w:t>S.No.</w:t>
            </w:r>
          </w:p>
        </w:tc>
        <w:tc>
          <w:tcPr>
            <w:tcW w:w="2312" w:type="dxa"/>
            <w:vAlign w:val="center"/>
          </w:tcPr>
          <w:p w:rsidR="00651865" w:rsidRPr="00FC0B68" w:rsidRDefault="00651865" w:rsidP="00200080">
            <w:pPr>
              <w:ind w:right="252"/>
              <w:jc w:val="center"/>
              <w:rPr>
                <w:rFonts w:ascii="AR JULIAN" w:hAnsi="AR JULIAN"/>
                <w:noProof/>
                <w:color w:val="C00000"/>
                <w:sz w:val="20"/>
                <w:szCs w:val="20"/>
                <w:lang w:eastAsia="en-IN"/>
              </w:rPr>
            </w:pPr>
            <w:r w:rsidRPr="00FC0B68">
              <w:rPr>
                <w:rFonts w:ascii="AR JULIAN" w:hAnsi="AR JULIAN"/>
                <w:noProof/>
                <w:color w:val="C00000"/>
                <w:sz w:val="20"/>
                <w:szCs w:val="20"/>
                <w:lang w:eastAsia="en-IN"/>
              </w:rPr>
              <w:t>Course</w:t>
            </w:r>
          </w:p>
        </w:tc>
        <w:tc>
          <w:tcPr>
            <w:tcW w:w="4146" w:type="dxa"/>
            <w:vAlign w:val="center"/>
          </w:tcPr>
          <w:p w:rsidR="00651865" w:rsidRPr="00FC0B68" w:rsidRDefault="00651865" w:rsidP="00200080">
            <w:pPr>
              <w:jc w:val="center"/>
              <w:rPr>
                <w:rFonts w:ascii="AR JULIAN" w:hAnsi="AR JULIAN"/>
                <w:noProof/>
                <w:color w:val="C00000"/>
                <w:sz w:val="20"/>
                <w:szCs w:val="20"/>
                <w:lang w:eastAsia="en-IN"/>
              </w:rPr>
            </w:pPr>
            <w:r w:rsidRPr="00FC0B68">
              <w:rPr>
                <w:rFonts w:ascii="AR JULIAN" w:hAnsi="AR JULIAN"/>
                <w:noProof/>
                <w:color w:val="C00000"/>
                <w:sz w:val="20"/>
                <w:szCs w:val="20"/>
                <w:lang w:eastAsia="en-IN"/>
              </w:rPr>
              <w:t>Name of the Institution</w:t>
            </w:r>
          </w:p>
        </w:tc>
        <w:tc>
          <w:tcPr>
            <w:tcW w:w="2296" w:type="dxa"/>
            <w:vAlign w:val="center"/>
          </w:tcPr>
          <w:p w:rsidR="00651865" w:rsidRPr="00FC0B68" w:rsidRDefault="00651865" w:rsidP="00200080">
            <w:pPr>
              <w:jc w:val="center"/>
              <w:rPr>
                <w:rFonts w:ascii="AR JULIAN" w:hAnsi="AR JULIAN"/>
                <w:noProof/>
                <w:color w:val="C00000"/>
                <w:sz w:val="20"/>
                <w:szCs w:val="20"/>
                <w:lang w:eastAsia="en-IN"/>
              </w:rPr>
            </w:pPr>
            <w:r w:rsidRPr="00FC0B68">
              <w:rPr>
                <w:rFonts w:ascii="AR JULIAN" w:hAnsi="AR JULIAN"/>
                <w:noProof/>
                <w:color w:val="C00000"/>
                <w:sz w:val="20"/>
                <w:szCs w:val="20"/>
                <w:lang w:eastAsia="en-IN"/>
              </w:rPr>
              <w:t>Year of passing</w:t>
            </w:r>
          </w:p>
        </w:tc>
      </w:tr>
      <w:tr w:rsidR="00651865" w:rsidRPr="00200080" w:rsidTr="002A6B73">
        <w:trPr>
          <w:trHeight w:val="583"/>
        </w:trPr>
        <w:tc>
          <w:tcPr>
            <w:tcW w:w="814" w:type="dxa"/>
            <w:vAlign w:val="center"/>
          </w:tcPr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312" w:type="dxa"/>
            <w:vAlign w:val="center"/>
          </w:tcPr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SSC</w:t>
            </w:r>
          </w:p>
        </w:tc>
        <w:tc>
          <w:tcPr>
            <w:tcW w:w="4146" w:type="dxa"/>
            <w:vAlign w:val="center"/>
          </w:tcPr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Government Girls High School, Kadapa</w:t>
            </w:r>
          </w:p>
        </w:tc>
        <w:tc>
          <w:tcPr>
            <w:tcW w:w="2296" w:type="dxa"/>
            <w:vAlign w:val="center"/>
          </w:tcPr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1994</w:t>
            </w:r>
            <w:r w:rsidR="00A71D94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 xml:space="preserve"> with I</w:t>
            </w:r>
            <w:r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 xml:space="preserve"> class</w:t>
            </w:r>
          </w:p>
        </w:tc>
      </w:tr>
      <w:tr w:rsidR="00651865" w:rsidRPr="00200080" w:rsidTr="002A6B73">
        <w:trPr>
          <w:trHeight w:val="583"/>
        </w:trPr>
        <w:tc>
          <w:tcPr>
            <w:tcW w:w="814" w:type="dxa"/>
            <w:vAlign w:val="center"/>
          </w:tcPr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2312" w:type="dxa"/>
            <w:vAlign w:val="center"/>
          </w:tcPr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Intermediate</w:t>
            </w:r>
          </w:p>
        </w:tc>
        <w:tc>
          <w:tcPr>
            <w:tcW w:w="4146" w:type="dxa"/>
            <w:vAlign w:val="center"/>
          </w:tcPr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Government Girls Junior College, Kadapa</w:t>
            </w:r>
          </w:p>
        </w:tc>
        <w:tc>
          <w:tcPr>
            <w:tcW w:w="2296" w:type="dxa"/>
            <w:vAlign w:val="center"/>
          </w:tcPr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1996 with distinction</w:t>
            </w:r>
          </w:p>
        </w:tc>
      </w:tr>
      <w:tr w:rsidR="00651865" w:rsidRPr="00200080" w:rsidTr="002A6B73">
        <w:trPr>
          <w:trHeight w:val="583"/>
        </w:trPr>
        <w:tc>
          <w:tcPr>
            <w:tcW w:w="814" w:type="dxa"/>
            <w:vAlign w:val="center"/>
          </w:tcPr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2312" w:type="dxa"/>
            <w:vAlign w:val="center"/>
          </w:tcPr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B.Sc</w:t>
            </w:r>
            <w:r w:rsidR="00FC0B68"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 xml:space="preserve"> (MPC)</w:t>
            </w:r>
          </w:p>
        </w:tc>
        <w:tc>
          <w:tcPr>
            <w:tcW w:w="4146" w:type="dxa"/>
            <w:vAlign w:val="center"/>
          </w:tcPr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Government College for Men, Kadapa</w:t>
            </w:r>
          </w:p>
        </w:tc>
        <w:tc>
          <w:tcPr>
            <w:tcW w:w="2296" w:type="dxa"/>
            <w:vAlign w:val="center"/>
          </w:tcPr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1999 with 85%</w:t>
            </w:r>
          </w:p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</w:p>
        </w:tc>
      </w:tr>
      <w:tr w:rsidR="00651865" w:rsidRPr="00200080" w:rsidTr="002A6B73">
        <w:trPr>
          <w:trHeight w:val="583"/>
        </w:trPr>
        <w:tc>
          <w:tcPr>
            <w:tcW w:w="814" w:type="dxa"/>
            <w:vAlign w:val="center"/>
          </w:tcPr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</w:p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4.</w:t>
            </w:r>
          </w:p>
        </w:tc>
        <w:tc>
          <w:tcPr>
            <w:tcW w:w="2312" w:type="dxa"/>
            <w:vAlign w:val="center"/>
          </w:tcPr>
          <w:p w:rsidR="00651865" w:rsidRPr="00200080" w:rsidRDefault="00FC0B68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B</w:t>
            </w:r>
            <w:r w:rsidR="00651865"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.Ed</w:t>
            </w:r>
          </w:p>
        </w:tc>
        <w:tc>
          <w:tcPr>
            <w:tcW w:w="4146" w:type="dxa"/>
            <w:vAlign w:val="center"/>
          </w:tcPr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Institute of Advanced Study In Education, Kurnool.</w:t>
            </w:r>
          </w:p>
        </w:tc>
        <w:tc>
          <w:tcPr>
            <w:tcW w:w="2296" w:type="dxa"/>
            <w:vAlign w:val="center"/>
          </w:tcPr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2000 with I Class</w:t>
            </w:r>
          </w:p>
        </w:tc>
      </w:tr>
      <w:tr w:rsidR="00651865" w:rsidRPr="00200080" w:rsidTr="002A6B73">
        <w:trPr>
          <w:trHeight w:val="583"/>
        </w:trPr>
        <w:tc>
          <w:tcPr>
            <w:tcW w:w="814" w:type="dxa"/>
            <w:vAlign w:val="center"/>
          </w:tcPr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2312" w:type="dxa"/>
            <w:vAlign w:val="center"/>
          </w:tcPr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M.Sc Mathematics</w:t>
            </w:r>
          </w:p>
        </w:tc>
        <w:tc>
          <w:tcPr>
            <w:tcW w:w="4146" w:type="dxa"/>
            <w:vAlign w:val="center"/>
          </w:tcPr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Sri Venkateswara University, Tirupathi.</w:t>
            </w:r>
          </w:p>
        </w:tc>
        <w:tc>
          <w:tcPr>
            <w:tcW w:w="2296" w:type="dxa"/>
            <w:vAlign w:val="center"/>
          </w:tcPr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2002 with I Class</w:t>
            </w:r>
          </w:p>
        </w:tc>
      </w:tr>
      <w:tr w:rsidR="00651865" w:rsidRPr="00200080" w:rsidTr="002A6B73">
        <w:trPr>
          <w:trHeight w:val="583"/>
        </w:trPr>
        <w:tc>
          <w:tcPr>
            <w:tcW w:w="814" w:type="dxa"/>
            <w:vAlign w:val="center"/>
          </w:tcPr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7</w:t>
            </w:r>
          </w:p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</w:p>
        </w:tc>
        <w:tc>
          <w:tcPr>
            <w:tcW w:w="2312" w:type="dxa"/>
            <w:vAlign w:val="center"/>
          </w:tcPr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NET</w:t>
            </w:r>
          </w:p>
        </w:tc>
        <w:tc>
          <w:tcPr>
            <w:tcW w:w="4146" w:type="dxa"/>
            <w:vAlign w:val="center"/>
          </w:tcPr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Qualified CSIR NET</w:t>
            </w:r>
          </w:p>
        </w:tc>
        <w:tc>
          <w:tcPr>
            <w:tcW w:w="2296" w:type="dxa"/>
            <w:vAlign w:val="center"/>
          </w:tcPr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2012</w:t>
            </w:r>
          </w:p>
        </w:tc>
      </w:tr>
      <w:tr w:rsidR="00651865" w:rsidRPr="00200080" w:rsidTr="002A6B73">
        <w:trPr>
          <w:trHeight w:val="583"/>
        </w:trPr>
        <w:tc>
          <w:tcPr>
            <w:tcW w:w="814" w:type="dxa"/>
            <w:vAlign w:val="center"/>
          </w:tcPr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</w:p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2312" w:type="dxa"/>
            <w:vAlign w:val="center"/>
          </w:tcPr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Ph.D</w:t>
            </w:r>
          </w:p>
        </w:tc>
        <w:tc>
          <w:tcPr>
            <w:tcW w:w="4146" w:type="dxa"/>
            <w:vAlign w:val="center"/>
          </w:tcPr>
          <w:p w:rsidR="00651865" w:rsidRPr="00200080" w:rsidRDefault="00200080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Sri Krishnad</w:t>
            </w:r>
            <w:r w:rsidR="00651865"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evaraya University</w:t>
            </w:r>
          </w:p>
        </w:tc>
        <w:tc>
          <w:tcPr>
            <w:tcW w:w="2296" w:type="dxa"/>
            <w:vAlign w:val="center"/>
          </w:tcPr>
          <w:p w:rsidR="00651865" w:rsidRPr="00200080" w:rsidRDefault="00651865" w:rsidP="0020008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20008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2021</w:t>
            </w:r>
          </w:p>
        </w:tc>
      </w:tr>
    </w:tbl>
    <w:p w:rsidR="00341148" w:rsidRPr="00D31CFD" w:rsidRDefault="00341148">
      <w:pPr>
        <w:rPr>
          <w:rFonts w:ascii="Times New Roman" w:hAnsi="Times New Roman" w:cs="Times New Roman"/>
          <w:noProof/>
          <w:sz w:val="24"/>
          <w:szCs w:val="24"/>
          <w:u w:val="single"/>
          <w:lang w:eastAsia="en-IN"/>
        </w:rPr>
      </w:pPr>
    </w:p>
    <w:p w:rsidR="002A6B73" w:rsidRDefault="002A6B73" w:rsidP="002A6B73">
      <w:pPr>
        <w:rPr>
          <w:rFonts w:ascii="AR JULIAN" w:hAnsi="AR JULIAN"/>
          <w:b/>
          <w:color w:val="008E40"/>
          <w:sz w:val="24"/>
          <w:szCs w:val="24"/>
          <w:u w:val="single"/>
        </w:rPr>
      </w:pPr>
      <w:r w:rsidRPr="00A7545F">
        <w:rPr>
          <w:rFonts w:ascii="AR JULIAN" w:hAnsi="AR JULIAN"/>
          <w:b/>
          <w:color w:val="008E40"/>
          <w:sz w:val="24"/>
          <w:szCs w:val="24"/>
          <w:u w:val="single"/>
        </w:rPr>
        <w:t>Seminars / RC / OC / Training Programmes attended :</w:t>
      </w:r>
    </w:p>
    <w:p w:rsidR="00A5099C" w:rsidRPr="00A7545F" w:rsidRDefault="00A5099C" w:rsidP="002A6B73">
      <w:pPr>
        <w:rPr>
          <w:rFonts w:ascii="AR JULIAN" w:hAnsi="AR JULIAN"/>
          <w:b/>
          <w:i/>
          <w:color w:val="008E40"/>
          <w:sz w:val="24"/>
          <w:szCs w:val="24"/>
          <w:u w:val="single"/>
        </w:rPr>
      </w:pPr>
    </w:p>
    <w:tbl>
      <w:tblPr>
        <w:tblStyle w:val="TableGrid"/>
        <w:tblW w:w="8150" w:type="dxa"/>
        <w:tblLook w:val="04A0"/>
      </w:tblPr>
      <w:tblGrid>
        <w:gridCol w:w="780"/>
        <w:gridCol w:w="3592"/>
        <w:gridCol w:w="2482"/>
        <w:gridCol w:w="1296"/>
      </w:tblGrid>
      <w:tr w:rsidR="003D6DD6" w:rsidRPr="00A71D94" w:rsidTr="007D3FBC">
        <w:trPr>
          <w:trHeight w:val="232"/>
        </w:trPr>
        <w:tc>
          <w:tcPr>
            <w:tcW w:w="780" w:type="dxa"/>
          </w:tcPr>
          <w:p w:rsidR="00D31CFD" w:rsidRPr="00A7545F" w:rsidRDefault="008E4773">
            <w:pPr>
              <w:rPr>
                <w:rFonts w:ascii="AR JULIAN" w:hAnsi="AR JULIAN" w:cs="Times New Roman"/>
                <w:b/>
                <w:bCs/>
                <w:noProof/>
                <w:color w:val="008E40"/>
                <w:sz w:val="20"/>
                <w:szCs w:val="20"/>
                <w:lang w:eastAsia="en-IN"/>
              </w:rPr>
            </w:pPr>
            <w:r w:rsidRPr="00A7545F">
              <w:rPr>
                <w:rFonts w:ascii="AR JULIAN" w:hAnsi="AR JULIAN" w:cs="Times New Roman"/>
                <w:b/>
                <w:bCs/>
                <w:noProof/>
                <w:color w:val="008E40"/>
                <w:sz w:val="20"/>
                <w:szCs w:val="20"/>
                <w:lang w:eastAsia="en-IN"/>
              </w:rPr>
              <w:t>S.No</w:t>
            </w:r>
          </w:p>
        </w:tc>
        <w:tc>
          <w:tcPr>
            <w:tcW w:w="3592" w:type="dxa"/>
          </w:tcPr>
          <w:p w:rsidR="00D31CFD" w:rsidRPr="00A7545F" w:rsidRDefault="008E4773">
            <w:pPr>
              <w:rPr>
                <w:rFonts w:ascii="AR JULIAN" w:hAnsi="AR JULIAN" w:cs="Times New Roman"/>
                <w:b/>
                <w:bCs/>
                <w:noProof/>
                <w:color w:val="008E40"/>
                <w:sz w:val="20"/>
                <w:szCs w:val="20"/>
                <w:lang w:eastAsia="en-IN"/>
              </w:rPr>
            </w:pPr>
            <w:r w:rsidRPr="00A7545F">
              <w:rPr>
                <w:rFonts w:ascii="AR JULIAN" w:hAnsi="AR JULIAN" w:cs="Times New Roman"/>
                <w:b/>
                <w:bCs/>
                <w:noProof/>
                <w:color w:val="008E40"/>
                <w:sz w:val="20"/>
                <w:szCs w:val="20"/>
                <w:lang w:eastAsia="en-IN"/>
              </w:rPr>
              <w:t>Training Programme</w:t>
            </w:r>
          </w:p>
        </w:tc>
        <w:tc>
          <w:tcPr>
            <w:tcW w:w="2482" w:type="dxa"/>
          </w:tcPr>
          <w:p w:rsidR="00D31CFD" w:rsidRPr="00A7545F" w:rsidRDefault="008E4773">
            <w:pPr>
              <w:rPr>
                <w:rFonts w:ascii="AR JULIAN" w:hAnsi="AR JULIAN" w:cs="Times New Roman"/>
                <w:b/>
                <w:bCs/>
                <w:noProof/>
                <w:color w:val="008E40"/>
                <w:sz w:val="20"/>
                <w:szCs w:val="20"/>
                <w:lang w:eastAsia="en-IN"/>
              </w:rPr>
            </w:pPr>
            <w:r w:rsidRPr="00A7545F">
              <w:rPr>
                <w:rFonts w:ascii="AR JULIAN" w:hAnsi="AR JULIAN" w:cs="Times New Roman"/>
                <w:b/>
                <w:bCs/>
                <w:noProof/>
                <w:color w:val="008E40"/>
                <w:sz w:val="20"/>
                <w:szCs w:val="20"/>
                <w:lang w:eastAsia="en-IN"/>
              </w:rPr>
              <w:t>Organising Institution</w:t>
            </w:r>
          </w:p>
        </w:tc>
        <w:tc>
          <w:tcPr>
            <w:tcW w:w="1296" w:type="dxa"/>
          </w:tcPr>
          <w:p w:rsidR="00D31CFD" w:rsidRPr="00A7545F" w:rsidRDefault="008E4773">
            <w:pPr>
              <w:rPr>
                <w:rFonts w:ascii="AR JULIAN" w:hAnsi="AR JULIAN" w:cs="Times New Roman"/>
                <w:b/>
                <w:bCs/>
                <w:noProof/>
                <w:color w:val="008E40"/>
                <w:sz w:val="20"/>
                <w:szCs w:val="20"/>
                <w:lang w:eastAsia="en-IN"/>
              </w:rPr>
            </w:pPr>
            <w:r w:rsidRPr="00A7545F">
              <w:rPr>
                <w:rFonts w:ascii="AR JULIAN" w:hAnsi="AR JULIAN" w:cs="Times New Roman"/>
                <w:b/>
                <w:bCs/>
                <w:noProof/>
                <w:color w:val="008E40"/>
                <w:sz w:val="20"/>
                <w:szCs w:val="20"/>
                <w:lang w:eastAsia="en-IN"/>
              </w:rPr>
              <w:t xml:space="preserve">Date     </w:t>
            </w:r>
          </w:p>
        </w:tc>
      </w:tr>
      <w:tr w:rsidR="003D6DD6" w:rsidRPr="008E4773" w:rsidTr="007D3FBC">
        <w:trPr>
          <w:trHeight w:val="284"/>
        </w:trPr>
        <w:tc>
          <w:tcPr>
            <w:tcW w:w="780" w:type="dxa"/>
          </w:tcPr>
          <w:p w:rsidR="00D31CFD" w:rsidRPr="008E4773" w:rsidRDefault="008E47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8E4773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592" w:type="dxa"/>
          </w:tcPr>
          <w:p w:rsidR="00D31CFD" w:rsidRPr="008E4773" w:rsidRDefault="008E47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8E4773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 xml:space="preserve">06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Day Orientation programme</w:t>
            </w:r>
            <w:r w:rsidR="000B08BA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 xml:space="preserve"> for Junior lecturers in Mathematics of zone-IV</w:t>
            </w:r>
          </w:p>
        </w:tc>
        <w:tc>
          <w:tcPr>
            <w:tcW w:w="2482" w:type="dxa"/>
          </w:tcPr>
          <w:p w:rsidR="00D31CFD" w:rsidRPr="008E4773" w:rsidRDefault="000B08B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District Vocational Education Officer, Tirupati</w:t>
            </w:r>
          </w:p>
        </w:tc>
        <w:tc>
          <w:tcPr>
            <w:tcW w:w="1296" w:type="dxa"/>
          </w:tcPr>
          <w:p w:rsidR="000B08BA" w:rsidRDefault="000B08B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</w:p>
          <w:p w:rsidR="00D31CFD" w:rsidRPr="000B08BA" w:rsidRDefault="000B08BA" w:rsidP="000B08BA">
            <w:pP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25.10.2010 to 30.10.2010</w:t>
            </w:r>
          </w:p>
        </w:tc>
      </w:tr>
      <w:tr w:rsidR="003D6DD6" w:rsidRPr="008E4773" w:rsidTr="007D3FBC">
        <w:trPr>
          <w:trHeight w:val="284"/>
        </w:trPr>
        <w:tc>
          <w:tcPr>
            <w:tcW w:w="780" w:type="dxa"/>
          </w:tcPr>
          <w:p w:rsidR="00D31CFD" w:rsidRPr="008E4773" w:rsidRDefault="008E477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8E4773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592" w:type="dxa"/>
          </w:tcPr>
          <w:p w:rsidR="00D31CFD" w:rsidRPr="008E4773" w:rsidRDefault="000B08B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Mathematics Orientation Training Programme 2012</w:t>
            </w:r>
          </w:p>
        </w:tc>
        <w:tc>
          <w:tcPr>
            <w:tcW w:w="2482" w:type="dxa"/>
          </w:tcPr>
          <w:p w:rsidR="00D31CFD" w:rsidRPr="008E4773" w:rsidRDefault="000B08BA" w:rsidP="000B08B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Intermediate Staff Training Academy</w:t>
            </w:r>
          </w:p>
        </w:tc>
        <w:tc>
          <w:tcPr>
            <w:tcW w:w="1296" w:type="dxa"/>
          </w:tcPr>
          <w:p w:rsidR="000B08BA" w:rsidRPr="008E4773" w:rsidRDefault="000B08B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23.04.2012 to 28.04.2012</w:t>
            </w:r>
          </w:p>
        </w:tc>
      </w:tr>
      <w:tr w:rsidR="000B08BA" w:rsidRPr="008E4773" w:rsidTr="007D3FBC">
        <w:trPr>
          <w:trHeight w:val="284"/>
        </w:trPr>
        <w:tc>
          <w:tcPr>
            <w:tcW w:w="780" w:type="dxa"/>
          </w:tcPr>
          <w:p w:rsidR="000B08BA" w:rsidRPr="008E4773" w:rsidRDefault="000B08B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592" w:type="dxa"/>
          </w:tcPr>
          <w:p w:rsidR="000B08BA" w:rsidRDefault="000B08B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National Seminar on Mathematical Modeling in Physical, Biological and Social Sciences</w:t>
            </w:r>
          </w:p>
        </w:tc>
        <w:tc>
          <w:tcPr>
            <w:tcW w:w="2482" w:type="dxa"/>
          </w:tcPr>
          <w:p w:rsidR="000B08BA" w:rsidRDefault="000B08BA" w:rsidP="000B08B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K.S.N Govt. Degree College, Anantapur</w:t>
            </w:r>
          </w:p>
        </w:tc>
        <w:tc>
          <w:tcPr>
            <w:tcW w:w="1296" w:type="dxa"/>
          </w:tcPr>
          <w:p w:rsidR="000B08BA" w:rsidRDefault="00DA5AC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05.01.2015 to 06.01.2015</w:t>
            </w:r>
          </w:p>
        </w:tc>
      </w:tr>
      <w:tr w:rsidR="00DA5AC3" w:rsidRPr="008E4773" w:rsidTr="007D3FBC">
        <w:trPr>
          <w:trHeight w:val="284"/>
        </w:trPr>
        <w:tc>
          <w:tcPr>
            <w:tcW w:w="780" w:type="dxa"/>
          </w:tcPr>
          <w:p w:rsidR="00DA5AC3" w:rsidRDefault="00DA5AC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592" w:type="dxa"/>
          </w:tcPr>
          <w:p w:rsidR="00DA5AC3" w:rsidRDefault="00DA5AC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National Seminar on The Role of Statistical tools in Data Analysis of Research Projects and Thesis</w:t>
            </w:r>
          </w:p>
        </w:tc>
        <w:tc>
          <w:tcPr>
            <w:tcW w:w="2482" w:type="dxa"/>
          </w:tcPr>
          <w:p w:rsidR="00DA5AC3" w:rsidRDefault="00DA5AC3" w:rsidP="000B08B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P.V.K.N Govt. Degree College, Chittoor.</w:t>
            </w:r>
          </w:p>
        </w:tc>
        <w:tc>
          <w:tcPr>
            <w:tcW w:w="1296" w:type="dxa"/>
          </w:tcPr>
          <w:p w:rsidR="00DA5AC3" w:rsidRDefault="00DA5AC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26.06.2015 to 27.06.2015</w:t>
            </w:r>
          </w:p>
        </w:tc>
      </w:tr>
      <w:tr w:rsidR="00DA5AC3" w:rsidRPr="008E4773" w:rsidTr="007D3FBC">
        <w:trPr>
          <w:trHeight w:val="284"/>
        </w:trPr>
        <w:tc>
          <w:tcPr>
            <w:tcW w:w="780" w:type="dxa"/>
          </w:tcPr>
          <w:p w:rsidR="00DA5AC3" w:rsidRDefault="00DA5AC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3592" w:type="dxa"/>
          </w:tcPr>
          <w:p w:rsidR="00DA5AC3" w:rsidRDefault="00DA5AC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Refresher Course in Women Studies</w:t>
            </w:r>
          </w:p>
        </w:tc>
        <w:tc>
          <w:tcPr>
            <w:tcW w:w="2482" w:type="dxa"/>
          </w:tcPr>
          <w:p w:rsidR="00DA5AC3" w:rsidRDefault="00DA5AC3" w:rsidP="000B08B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HRDC, S.V. University, Tirupati.</w:t>
            </w:r>
          </w:p>
        </w:tc>
        <w:tc>
          <w:tcPr>
            <w:tcW w:w="1296" w:type="dxa"/>
          </w:tcPr>
          <w:p w:rsidR="00DA5AC3" w:rsidRDefault="003D6DD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10.08.2015 to 29.08.2015</w:t>
            </w:r>
          </w:p>
        </w:tc>
      </w:tr>
      <w:tr w:rsidR="003D6DD6" w:rsidRPr="008E4773" w:rsidTr="007D3FBC">
        <w:trPr>
          <w:trHeight w:val="284"/>
        </w:trPr>
        <w:tc>
          <w:tcPr>
            <w:tcW w:w="780" w:type="dxa"/>
          </w:tcPr>
          <w:p w:rsidR="003D6DD6" w:rsidRDefault="003D6DD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3592" w:type="dxa"/>
          </w:tcPr>
          <w:p w:rsidR="003D6DD6" w:rsidRDefault="003D6DD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National Seminar on Vale based MoralEducation</w:t>
            </w:r>
          </w:p>
        </w:tc>
        <w:tc>
          <w:tcPr>
            <w:tcW w:w="2482" w:type="dxa"/>
          </w:tcPr>
          <w:p w:rsidR="003D6DD6" w:rsidRDefault="003D6DD6" w:rsidP="000B08B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SSNA Phlosophical Society</w:t>
            </w:r>
          </w:p>
        </w:tc>
        <w:tc>
          <w:tcPr>
            <w:tcW w:w="1296" w:type="dxa"/>
          </w:tcPr>
          <w:p w:rsidR="003D6DD6" w:rsidRDefault="003D6DD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15.03.2016 to</w:t>
            </w:r>
            <w:r w:rsidR="00F03ED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16.03.2016</w:t>
            </w:r>
          </w:p>
        </w:tc>
      </w:tr>
      <w:tr w:rsidR="003D6DD6" w:rsidRPr="008E4773" w:rsidTr="007D3FBC">
        <w:trPr>
          <w:trHeight w:val="284"/>
        </w:trPr>
        <w:tc>
          <w:tcPr>
            <w:tcW w:w="780" w:type="dxa"/>
          </w:tcPr>
          <w:p w:rsidR="003D6DD6" w:rsidRDefault="003D6DD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3592" w:type="dxa"/>
          </w:tcPr>
          <w:p w:rsidR="003D6DD6" w:rsidRDefault="003D6DD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UGC Sponsored Orientation Programme</w:t>
            </w:r>
          </w:p>
        </w:tc>
        <w:tc>
          <w:tcPr>
            <w:tcW w:w="2482" w:type="dxa"/>
          </w:tcPr>
          <w:p w:rsidR="003D6DD6" w:rsidRDefault="003D6DD6" w:rsidP="000B08B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HRDC, S.V. University, Tirupati.</w:t>
            </w:r>
          </w:p>
        </w:tc>
        <w:tc>
          <w:tcPr>
            <w:tcW w:w="1296" w:type="dxa"/>
          </w:tcPr>
          <w:p w:rsidR="003D6DD6" w:rsidRDefault="003D6DD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04.12.2017 to 30.12.2017</w:t>
            </w:r>
          </w:p>
        </w:tc>
      </w:tr>
    </w:tbl>
    <w:p w:rsidR="007D3FBC" w:rsidRDefault="007D3FBC" w:rsidP="007D3FBC">
      <w:pPr>
        <w:tabs>
          <w:tab w:val="left" w:pos="90"/>
        </w:tabs>
        <w:rPr>
          <w:rFonts w:ascii="Times New Roman" w:hAnsi="Times New Roman" w:cs="Times New Roman"/>
          <w:noProof/>
          <w:sz w:val="24"/>
          <w:szCs w:val="24"/>
          <w:lang w:eastAsia="en-IN"/>
        </w:rPr>
        <w:sectPr w:rsidR="007D3FBC" w:rsidSect="007D3FBC">
          <w:pgSz w:w="11906" w:h="16838"/>
          <w:pgMar w:top="1440" w:right="1440" w:bottom="1440" w:left="1800" w:header="708" w:footer="708" w:gutter="0"/>
          <w:pgBorders w:offsetFrom="page">
            <w:top w:val="single" w:sz="12" w:space="24" w:color="00B0F0"/>
            <w:left w:val="single" w:sz="12" w:space="24" w:color="00B0F0"/>
            <w:bottom w:val="single" w:sz="12" w:space="24" w:color="00B0F0"/>
            <w:right w:val="single" w:sz="12" w:space="24" w:color="00B0F0"/>
          </w:pgBorders>
          <w:cols w:space="708"/>
          <w:docGrid w:linePitch="360"/>
        </w:sectPr>
      </w:pPr>
    </w:p>
    <w:tbl>
      <w:tblPr>
        <w:tblStyle w:val="TableGrid"/>
        <w:tblW w:w="8150" w:type="dxa"/>
        <w:tblInd w:w="-460" w:type="dxa"/>
        <w:tblLook w:val="04A0"/>
      </w:tblPr>
      <w:tblGrid>
        <w:gridCol w:w="780"/>
        <w:gridCol w:w="3592"/>
        <w:gridCol w:w="2482"/>
        <w:gridCol w:w="1296"/>
      </w:tblGrid>
      <w:tr w:rsidR="003D6DD6" w:rsidRPr="008E4773" w:rsidTr="00A208FB">
        <w:trPr>
          <w:trHeight w:val="284"/>
        </w:trPr>
        <w:tc>
          <w:tcPr>
            <w:tcW w:w="780" w:type="dxa"/>
          </w:tcPr>
          <w:p w:rsidR="003D6DD6" w:rsidRDefault="003D6DD6" w:rsidP="007D3FBC">
            <w:pPr>
              <w:tabs>
                <w:tab w:val="left" w:pos="9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lastRenderedPageBreak/>
              <w:t>8</w:t>
            </w:r>
          </w:p>
        </w:tc>
        <w:tc>
          <w:tcPr>
            <w:tcW w:w="3592" w:type="dxa"/>
          </w:tcPr>
          <w:p w:rsidR="003D6DD6" w:rsidRDefault="003D6DD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5 Day Faculty Development programme in Mathematics</w:t>
            </w:r>
          </w:p>
        </w:tc>
        <w:tc>
          <w:tcPr>
            <w:tcW w:w="2482" w:type="dxa"/>
          </w:tcPr>
          <w:p w:rsidR="003D6DD6" w:rsidRDefault="003D6DD6" w:rsidP="000B08B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Commissionerate of Collegiate Education, A.P.</w:t>
            </w:r>
          </w:p>
        </w:tc>
        <w:tc>
          <w:tcPr>
            <w:tcW w:w="1296" w:type="dxa"/>
          </w:tcPr>
          <w:p w:rsidR="003D6DD6" w:rsidRDefault="003D6DD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13.07.2020 to 17.0.2020</w:t>
            </w:r>
          </w:p>
        </w:tc>
      </w:tr>
      <w:tr w:rsidR="003D6DD6" w:rsidRPr="008E4773" w:rsidTr="00A208FB">
        <w:trPr>
          <w:trHeight w:val="284"/>
        </w:trPr>
        <w:tc>
          <w:tcPr>
            <w:tcW w:w="780" w:type="dxa"/>
          </w:tcPr>
          <w:p w:rsidR="003D6DD6" w:rsidRDefault="003D6DD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3592" w:type="dxa"/>
          </w:tcPr>
          <w:p w:rsidR="003D6DD6" w:rsidRDefault="003D6DD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5 Day Faculty Development programme in</w:t>
            </w:r>
            <w:r w:rsidR="00F03ED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 xml:space="preserve"> LMS Video and Pedagogy.</w:t>
            </w:r>
          </w:p>
        </w:tc>
        <w:tc>
          <w:tcPr>
            <w:tcW w:w="2482" w:type="dxa"/>
          </w:tcPr>
          <w:p w:rsidR="003D6DD6" w:rsidRDefault="003D6DD6" w:rsidP="000B08B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Commissionerate of Collegiate Education, A.P.</w:t>
            </w:r>
          </w:p>
        </w:tc>
        <w:tc>
          <w:tcPr>
            <w:tcW w:w="1296" w:type="dxa"/>
          </w:tcPr>
          <w:p w:rsidR="003D6DD6" w:rsidRDefault="00F03ED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03.08.2020 to 07.08.2020</w:t>
            </w:r>
          </w:p>
        </w:tc>
      </w:tr>
      <w:tr w:rsidR="00F03ED0" w:rsidRPr="008E4773" w:rsidTr="00A208FB">
        <w:trPr>
          <w:trHeight w:val="284"/>
        </w:trPr>
        <w:tc>
          <w:tcPr>
            <w:tcW w:w="780" w:type="dxa"/>
          </w:tcPr>
          <w:p w:rsidR="00F03ED0" w:rsidRDefault="00F03ED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3592" w:type="dxa"/>
          </w:tcPr>
          <w:p w:rsidR="00F03ED0" w:rsidRDefault="00F03ED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National Seminar on Digital Initiatives for Higher Education</w:t>
            </w:r>
          </w:p>
        </w:tc>
        <w:tc>
          <w:tcPr>
            <w:tcW w:w="2482" w:type="dxa"/>
          </w:tcPr>
          <w:p w:rsidR="00F03ED0" w:rsidRDefault="00F03ED0" w:rsidP="000B08B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Govrnment College (A), Ananthapuramu.</w:t>
            </w:r>
          </w:p>
        </w:tc>
        <w:tc>
          <w:tcPr>
            <w:tcW w:w="1296" w:type="dxa"/>
          </w:tcPr>
          <w:p w:rsidR="00F03ED0" w:rsidRDefault="00F03ED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04.01.2020 to 05.01.2020</w:t>
            </w:r>
          </w:p>
        </w:tc>
      </w:tr>
      <w:tr w:rsidR="00F03ED0" w:rsidRPr="008E4773" w:rsidTr="00A208FB">
        <w:trPr>
          <w:trHeight w:val="284"/>
        </w:trPr>
        <w:tc>
          <w:tcPr>
            <w:tcW w:w="780" w:type="dxa"/>
          </w:tcPr>
          <w:p w:rsidR="00F03ED0" w:rsidRDefault="00F03ED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3592" w:type="dxa"/>
          </w:tcPr>
          <w:p w:rsidR="00F03ED0" w:rsidRDefault="00F03ED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International Seminar on Emerging Trends in Physics and Electronics</w:t>
            </w:r>
          </w:p>
        </w:tc>
        <w:tc>
          <w:tcPr>
            <w:tcW w:w="2482" w:type="dxa"/>
          </w:tcPr>
          <w:p w:rsidR="00F03ED0" w:rsidRDefault="00F03ED0" w:rsidP="000B08B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Sri Venkateswara Degree and PG college</w:t>
            </w:r>
          </w:p>
        </w:tc>
        <w:tc>
          <w:tcPr>
            <w:tcW w:w="1296" w:type="dxa"/>
          </w:tcPr>
          <w:p w:rsidR="00025450" w:rsidRDefault="00F03ED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27.02.2021 to 28.02.2021</w:t>
            </w:r>
          </w:p>
        </w:tc>
      </w:tr>
      <w:tr w:rsidR="00025450" w:rsidRPr="008E4773" w:rsidTr="00A208FB">
        <w:trPr>
          <w:trHeight w:val="284"/>
        </w:trPr>
        <w:tc>
          <w:tcPr>
            <w:tcW w:w="780" w:type="dxa"/>
          </w:tcPr>
          <w:p w:rsidR="00025450" w:rsidRDefault="0002545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3592" w:type="dxa"/>
          </w:tcPr>
          <w:p w:rsidR="00025450" w:rsidRDefault="00FB0E3F" w:rsidP="00FB0E3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One Week Faculty Development programme on "Developing MOOCS : Concepts and tools".</w:t>
            </w:r>
          </w:p>
        </w:tc>
        <w:tc>
          <w:tcPr>
            <w:tcW w:w="2482" w:type="dxa"/>
          </w:tcPr>
          <w:p w:rsidR="00025450" w:rsidRDefault="00FB0E3F" w:rsidP="00FB0E3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Teaching Learning Centre, Ramanujan college  university of Delhi.</w:t>
            </w:r>
          </w:p>
        </w:tc>
        <w:tc>
          <w:tcPr>
            <w:tcW w:w="1296" w:type="dxa"/>
          </w:tcPr>
          <w:p w:rsidR="00025450" w:rsidRDefault="00FB0E3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16.12.2021 to 22.12.2021</w:t>
            </w:r>
          </w:p>
        </w:tc>
      </w:tr>
      <w:tr w:rsidR="00A73000" w:rsidRPr="008E4773" w:rsidTr="00A208FB">
        <w:trPr>
          <w:trHeight w:val="284"/>
        </w:trPr>
        <w:tc>
          <w:tcPr>
            <w:tcW w:w="780" w:type="dxa"/>
          </w:tcPr>
          <w:p w:rsidR="00A73000" w:rsidRDefault="00A7300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3592" w:type="dxa"/>
          </w:tcPr>
          <w:p w:rsidR="00A73000" w:rsidRDefault="00A7300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Refresher course in applicable Mathematics</w:t>
            </w:r>
          </w:p>
        </w:tc>
        <w:tc>
          <w:tcPr>
            <w:tcW w:w="2482" w:type="dxa"/>
          </w:tcPr>
          <w:p w:rsidR="00A73000" w:rsidRDefault="00A73000" w:rsidP="005972B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Teaching Learning Centre, Ramanujan college  university of Delhi.</w:t>
            </w:r>
          </w:p>
        </w:tc>
        <w:tc>
          <w:tcPr>
            <w:tcW w:w="1296" w:type="dxa"/>
          </w:tcPr>
          <w:p w:rsidR="00A73000" w:rsidRDefault="00A7300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26.07.2022 to 08.08.2022</w:t>
            </w:r>
          </w:p>
        </w:tc>
      </w:tr>
      <w:tr w:rsidR="00A73000" w:rsidRPr="008E4773" w:rsidTr="005972BE">
        <w:trPr>
          <w:trHeight w:val="284"/>
        </w:trPr>
        <w:tc>
          <w:tcPr>
            <w:tcW w:w="780" w:type="dxa"/>
          </w:tcPr>
          <w:p w:rsidR="00A73000" w:rsidRDefault="00A73000" w:rsidP="00A7300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592" w:type="dxa"/>
          </w:tcPr>
          <w:p w:rsidR="00A73000" w:rsidRDefault="00A73000" w:rsidP="005972B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Workshop on LMS e-content generation</w:t>
            </w:r>
          </w:p>
        </w:tc>
        <w:tc>
          <w:tcPr>
            <w:tcW w:w="2482" w:type="dxa"/>
          </w:tcPr>
          <w:p w:rsidR="00A73000" w:rsidRDefault="00A73000" w:rsidP="005972B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Nodal Resource centre GCMA,Kadapa</w:t>
            </w:r>
          </w:p>
        </w:tc>
        <w:tc>
          <w:tcPr>
            <w:tcW w:w="1296" w:type="dxa"/>
          </w:tcPr>
          <w:p w:rsidR="00A73000" w:rsidRDefault="00A73000" w:rsidP="005972B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26.10.2022</w:t>
            </w:r>
          </w:p>
        </w:tc>
      </w:tr>
      <w:tr w:rsidR="00A73000" w:rsidRPr="008E4773" w:rsidTr="00A208FB">
        <w:trPr>
          <w:trHeight w:val="284"/>
        </w:trPr>
        <w:tc>
          <w:tcPr>
            <w:tcW w:w="780" w:type="dxa"/>
          </w:tcPr>
          <w:p w:rsidR="00A73000" w:rsidRDefault="00A7300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3592" w:type="dxa"/>
          </w:tcPr>
          <w:p w:rsidR="00A73000" w:rsidRDefault="00A7300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Three Day training programme on Internship and LMS</w:t>
            </w:r>
          </w:p>
        </w:tc>
        <w:tc>
          <w:tcPr>
            <w:tcW w:w="2482" w:type="dxa"/>
          </w:tcPr>
          <w:p w:rsidR="00A73000" w:rsidRDefault="00A73000" w:rsidP="005972B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Nodal Resource centre GCMA,Kadapa</w:t>
            </w:r>
          </w:p>
        </w:tc>
        <w:tc>
          <w:tcPr>
            <w:tcW w:w="1296" w:type="dxa"/>
          </w:tcPr>
          <w:p w:rsidR="00A73000" w:rsidRDefault="00A73000" w:rsidP="00A7300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02.02.2023 to 04.02.2023</w:t>
            </w:r>
          </w:p>
        </w:tc>
      </w:tr>
      <w:tr w:rsidR="00A73000" w:rsidRPr="008E4773" w:rsidTr="00A208FB">
        <w:trPr>
          <w:trHeight w:val="284"/>
        </w:trPr>
        <w:tc>
          <w:tcPr>
            <w:tcW w:w="780" w:type="dxa"/>
          </w:tcPr>
          <w:p w:rsidR="00A73000" w:rsidRDefault="00A7300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3592" w:type="dxa"/>
          </w:tcPr>
          <w:p w:rsidR="00A73000" w:rsidRDefault="00A73000" w:rsidP="00FB0E3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One day  National Webinar on Glimpses ofAnciant Indian Mathematics</w:t>
            </w:r>
          </w:p>
        </w:tc>
        <w:tc>
          <w:tcPr>
            <w:tcW w:w="2482" w:type="dxa"/>
          </w:tcPr>
          <w:p w:rsidR="00A73000" w:rsidRDefault="00A73000" w:rsidP="000B08B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SKR Govt. Degree College Rajamahendravaram</w:t>
            </w:r>
          </w:p>
        </w:tc>
        <w:tc>
          <w:tcPr>
            <w:tcW w:w="1296" w:type="dxa"/>
          </w:tcPr>
          <w:p w:rsidR="00A73000" w:rsidRDefault="00A7300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26.04.2023</w:t>
            </w:r>
          </w:p>
        </w:tc>
      </w:tr>
      <w:tr w:rsidR="00A73000" w:rsidRPr="008E4773" w:rsidTr="00A208FB">
        <w:trPr>
          <w:trHeight w:val="284"/>
        </w:trPr>
        <w:tc>
          <w:tcPr>
            <w:tcW w:w="780" w:type="dxa"/>
          </w:tcPr>
          <w:p w:rsidR="00A73000" w:rsidRDefault="00A7300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3592" w:type="dxa"/>
          </w:tcPr>
          <w:p w:rsidR="00A73000" w:rsidRDefault="00A7300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English medium of Instruction, Proficiency in English</w:t>
            </w:r>
          </w:p>
        </w:tc>
        <w:tc>
          <w:tcPr>
            <w:tcW w:w="2482" w:type="dxa"/>
          </w:tcPr>
          <w:p w:rsidR="00A73000" w:rsidRDefault="00A73000" w:rsidP="000B08B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Nodal Resource centre GCMA,Kadapa</w:t>
            </w:r>
          </w:p>
        </w:tc>
        <w:tc>
          <w:tcPr>
            <w:tcW w:w="1296" w:type="dxa"/>
          </w:tcPr>
          <w:p w:rsidR="00A73000" w:rsidRDefault="00A7300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19.06.2023 to 24.06.2023</w:t>
            </w:r>
          </w:p>
        </w:tc>
      </w:tr>
      <w:tr w:rsidR="00A73000" w:rsidRPr="008E4773" w:rsidTr="00A208FB">
        <w:trPr>
          <w:trHeight w:val="284"/>
        </w:trPr>
        <w:tc>
          <w:tcPr>
            <w:tcW w:w="780" w:type="dxa"/>
          </w:tcPr>
          <w:p w:rsidR="00A73000" w:rsidRDefault="00A7300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3592" w:type="dxa"/>
          </w:tcPr>
          <w:p w:rsidR="00A73000" w:rsidRDefault="00930C81" w:rsidP="00930C8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30 hour Online Facilitator Training Program on AI Fluency</w:t>
            </w:r>
          </w:p>
        </w:tc>
        <w:tc>
          <w:tcPr>
            <w:tcW w:w="2482" w:type="dxa"/>
          </w:tcPr>
          <w:p w:rsidR="00A73000" w:rsidRDefault="00930C81" w:rsidP="000B08B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APITA</w:t>
            </w:r>
          </w:p>
        </w:tc>
        <w:tc>
          <w:tcPr>
            <w:tcW w:w="1296" w:type="dxa"/>
          </w:tcPr>
          <w:p w:rsidR="00A73000" w:rsidRDefault="00930C8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18.12.2023 to 22.12.2023</w:t>
            </w:r>
          </w:p>
        </w:tc>
      </w:tr>
    </w:tbl>
    <w:p w:rsidR="00D31CFD" w:rsidRDefault="00D31CFD" w:rsidP="00A208FB">
      <w:pPr>
        <w:ind w:hanging="180"/>
        <w:rPr>
          <w:rFonts w:ascii="AR JULIAN" w:hAnsi="AR JULIAN" w:cs="Times New Roman"/>
          <w:b/>
          <w:bCs/>
          <w:noProof/>
          <w:color w:val="00B050"/>
          <w:sz w:val="24"/>
          <w:szCs w:val="24"/>
          <w:u w:val="single"/>
          <w:lang w:eastAsia="en-IN"/>
        </w:rPr>
      </w:pPr>
    </w:p>
    <w:tbl>
      <w:tblPr>
        <w:tblpPr w:leftFromText="180" w:rightFromText="180" w:vertAnchor="text" w:horzAnchor="page" w:tblpX="1307" w:tblpY="681"/>
        <w:tblW w:w="8516" w:type="dxa"/>
        <w:tblLayout w:type="fixed"/>
        <w:tblLook w:val="04A0"/>
      </w:tblPr>
      <w:tblGrid>
        <w:gridCol w:w="378"/>
        <w:gridCol w:w="6733"/>
        <w:gridCol w:w="281"/>
        <w:gridCol w:w="281"/>
        <w:gridCol w:w="281"/>
        <w:gridCol w:w="281"/>
        <w:gridCol w:w="281"/>
      </w:tblGrid>
      <w:tr w:rsidR="00CB2584" w:rsidRPr="00A208FB" w:rsidTr="00D95F6C">
        <w:trPr>
          <w:trHeight w:val="37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8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Impact of Geogebra in teaching mathematics and in Math teachers Professional development.</w:t>
            </w:r>
          </w:p>
        </w:tc>
      </w:tr>
      <w:tr w:rsidR="00CB2584" w:rsidRPr="00A208FB" w:rsidTr="00D95F6C">
        <w:trPr>
          <w:trHeight w:val="37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On Commutativity of RA-Semigroups.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CB2584" w:rsidRPr="00A208FB" w:rsidTr="00D95F6C">
        <w:trPr>
          <w:trHeight w:val="37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7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Right Almost semigroups with Conjugates.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CB2584" w:rsidRPr="00A208FB" w:rsidTr="00D95F6C">
        <w:trPr>
          <w:trHeight w:val="37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7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RA-Semigroups that are L-R-cyclic Commutative Semigroups 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CB2584" w:rsidRPr="00A208FB" w:rsidTr="00D95F6C">
        <w:trPr>
          <w:trHeight w:val="37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7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Digital Learning Techniques in Higher Education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2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CB2584" w:rsidRPr="00A208FB" w:rsidTr="00D95F6C">
        <w:trPr>
          <w:trHeight w:val="37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2584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7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Some studies on distributive RA-Semigroups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CB2584" w:rsidRPr="00A208FB" w:rsidTr="00D95F6C">
        <w:trPr>
          <w:trHeight w:val="37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6F60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7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Left abelian distributive and right abelian distributive RA-semigroups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2584" w:rsidRPr="00A208FB" w:rsidRDefault="00CB2584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F60" w:rsidRPr="00A208FB" w:rsidRDefault="00D46F60" w:rsidP="00D95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</w:tbl>
    <w:p w:rsidR="00A208FB" w:rsidRDefault="00A208FB" w:rsidP="00A208FB">
      <w:pPr>
        <w:ind w:hanging="180"/>
        <w:rPr>
          <w:rFonts w:ascii="AR JULIAN" w:hAnsi="AR JULIAN" w:cs="Times New Roman"/>
          <w:b/>
          <w:bCs/>
          <w:noProof/>
          <w:color w:val="4F81BD" w:themeColor="accent1"/>
          <w:sz w:val="24"/>
          <w:szCs w:val="24"/>
          <w:u w:val="single"/>
          <w:lang w:eastAsia="en-IN"/>
        </w:rPr>
      </w:pPr>
      <w:r w:rsidRPr="00A208FB">
        <w:rPr>
          <w:rFonts w:ascii="AR JULIAN" w:hAnsi="AR JULIAN" w:cs="Times New Roman"/>
          <w:b/>
          <w:bCs/>
          <w:noProof/>
          <w:color w:val="4F81BD" w:themeColor="accent1"/>
          <w:sz w:val="24"/>
          <w:szCs w:val="24"/>
          <w:u w:val="single"/>
          <w:lang w:eastAsia="en-IN"/>
        </w:rPr>
        <w:t>Papers Published :</w:t>
      </w:r>
    </w:p>
    <w:p w:rsidR="00D46F60" w:rsidRDefault="00D46F60" w:rsidP="00D46F60">
      <w:pPr>
        <w:rPr>
          <w:b/>
        </w:rPr>
      </w:pPr>
    </w:p>
    <w:p w:rsidR="00D46F60" w:rsidRDefault="00D46F60" w:rsidP="00D46F60">
      <w:pPr>
        <w:rPr>
          <w:b/>
        </w:rPr>
      </w:pPr>
    </w:p>
    <w:p w:rsidR="00D46F60" w:rsidRDefault="00D46F60" w:rsidP="00D46F60">
      <w:pPr>
        <w:rPr>
          <w:b/>
        </w:rPr>
      </w:pPr>
    </w:p>
    <w:p w:rsidR="00D46F60" w:rsidRDefault="00D46F60" w:rsidP="00D46F60">
      <w:pPr>
        <w:rPr>
          <w:b/>
        </w:rPr>
      </w:pPr>
    </w:p>
    <w:p w:rsidR="00D46F60" w:rsidRDefault="00D46F60" w:rsidP="00D46F60">
      <w:pPr>
        <w:rPr>
          <w:b/>
        </w:rPr>
      </w:pPr>
    </w:p>
    <w:p w:rsidR="00D46F60" w:rsidRDefault="00D46F60" w:rsidP="00D46F60">
      <w:pPr>
        <w:rPr>
          <w:b/>
        </w:rPr>
      </w:pPr>
    </w:p>
    <w:sectPr w:rsidR="00D46F60" w:rsidSect="007D3FBC">
      <w:pgSz w:w="11906" w:h="16838"/>
      <w:pgMar w:top="1440" w:right="1440" w:bottom="1440" w:left="1800" w:header="708" w:footer="708" w:gutter="0"/>
      <w:pgBorders w:offsetFrom="page">
        <w:top w:val="single" w:sz="12" w:space="24" w:color="00B0F0"/>
        <w:left w:val="single" w:sz="12" w:space="24" w:color="00B0F0"/>
        <w:bottom w:val="single" w:sz="12" w:space="24" w:color="00B0F0"/>
        <w:right w:val="single" w:sz="12" w:space="24" w:color="00B0F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4F2" w:rsidRDefault="00FE74F2" w:rsidP="007D3FBC">
      <w:pPr>
        <w:spacing w:after="0" w:line="240" w:lineRule="auto"/>
      </w:pPr>
      <w:r>
        <w:separator/>
      </w:r>
    </w:p>
  </w:endnote>
  <w:endnote w:type="continuationSeparator" w:id="0">
    <w:p w:rsidR="00FE74F2" w:rsidRDefault="00FE74F2" w:rsidP="007D3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4F2" w:rsidRDefault="00FE74F2" w:rsidP="007D3FBC">
      <w:pPr>
        <w:spacing w:after="0" w:line="240" w:lineRule="auto"/>
      </w:pPr>
      <w:r>
        <w:separator/>
      </w:r>
    </w:p>
  </w:footnote>
  <w:footnote w:type="continuationSeparator" w:id="0">
    <w:p w:rsidR="00FE74F2" w:rsidRDefault="00FE74F2" w:rsidP="007D3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mirrorMargin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A02AE"/>
    <w:rsid w:val="00025450"/>
    <w:rsid w:val="000B08BA"/>
    <w:rsid w:val="00200080"/>
    <w:rsid w:val="002A6B73"/>
    <w:rsid w:val="0031447B"/>
    <w:rsid w:val="00316786"/>
    <w:rsid w:val="00341148"/>
    <w:rsid w:val="003D6DD6"/>
    <w:rsid w:val="00575D7E"/>
    <w:rsid w:val="00651865"/>
    <w:rsid w:val="0068328F"/>
    <w:rsid w:val="006D5818"/>
    <w:rsid w:val="007D3FBC"/>
    <w:rsid w:val="00833D44"/>
    <w:rsid w:val="008E4773"/>
    <w:rsid w:val="00930C81"/>
    <w:rsid w:val="009A02AE"/>
    <w:rsid w:val="00A208FB"/>
    <w:rsid w:val="00A5099C"/>
    <w:rsid w:val="00A71D94"/>
    <w:rsid w:val="00A73000"/>
    <w:rsid w:val="00A7545F"/>
    <w:rsid w:val="00B33FE5"/>
    <w:rsid w:val="00C350A7"/>
    <w:rsid w:val="00CB2584"/>
    <w:rsid w:val="00D31CFD"/>
    <w:rsid w:val="00D46F60"/>
    <w:rsid w:val="00D95F6C"/>
    <w:rsid w:val="00DA5AC3"/>
    <w:rsid w:val="00F03ED0"/>
    <w:rsid w:val="00FB0E3F"/>
    <w:rsid w:val="00FC0B68"/>
    <w:rsid w:val="00FE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0A7"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2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1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D3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FBC"/>
    <w:rPr>
      <w:rFonts w:cs="Gautami"/>
    </w:rPr>
  </w:style>
  <w:style w:type="paragraph" w:styleId="Footer">
    <w:name w:val="footer"/>
    <w:basedOn w:val="Normal"/>
    <w:link w:val="FooterChar"/>
    <w:uiPriority w:val="99"/>
    <w:semiHidden/>
    <w:unhideWhenUsed/>
    <w:rsid w:val="007D3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3FBC"/>
    <w:rPr>
      <w:rFonts w:cs="Gautam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0C628-B257-4064-A91F-83EBD7F1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leela</dc:creator>
  <cp:lastModifiedBy>leela</cp:lastModifiedBy>
  <cp:revision>16</cp:revision>
  <cp:lastPrinted>2022-05-10T17:00:00Z</cp:lastPrinted>
  <dcterms:created xsi:type="dcterms:W3CDTF">2022-05-09T17:15:00Z</dcterms:created>
  <dcterms:modified xsi:type="dcterms:W3CDTF">2024-09-22T13:36:00Z</dcterms:modified>
</cp:coreProperties>
</file>